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F8C12" w14:textId="7DD2615B" w:rsidR="008737AB" w:rsidRPr="00AB0097" w:rsidRDefault="00A63BC1" w:rsidP="00D2436B">
      <w:pPr>
        <w:pStyle w:val="KeinLeerraum"/>
        <w:rPr>
          <w:rFonts w:ascii="Open Sans" w:hAnsi="Open Sans" w:cs="Open Sans"/>
          <w:b/>
          <w:bCs/>
          <w:color w:val="000000" w:themeColor="text1"/>
          <w:sz w:val="32"/>
          <w:szCs w:val="32"/>
        </w:rPr>
      </w:pPr>
      <w:r w:rsidRPr="00AB0097">
        <w:rPr>
          <w:rFonts w:ascii="Open Sans" w:hAnsi="Open Sans" w:cs="Open Sans"/>
          <w:b/>
          <w:bCs/>
          <w:color w:val="000000" w:themeColor="text1"/>
          <w:sz w:val="32"/>
          <w:szCs w:val="32"/>
        </w:rPr>
        <w:t>PRESSEMITTEILUNG</w:t>
      </w:r>
    </w:p>
    <w:p w14:paraId="0296EC56" w14:textId="77777777" w:rsidR="003A66D9" w:rsidRPr="00AB0097" w:rsidRDefault="003A66D9" w:rsidP="00D2436B">
      <w:pPr>
        <w:pStyle w:val="KeinLeerraum"/>
        <w:rPr>
          <w:rFonts w:ascii="Open Sans" w:hAnsi="Open Sans" w:cs="Open Sans"/>
          <w:color w:val="000000" w:themeColor="text1"/>
          <w:sz w:val="22"/>
        </w:rPr>
      </w:pPr>
    </w:p>
    <w:p w14:paraId="4D10B9E6" w14:textId="6604E1DE" w:rsidR="00331BA9" w:rsidRPr="00AB0097" w:rsidRDefault="00064E35" w:rsidP="00D2436B">
      <w:pPr>
        <w:pStyle w:val="KeinLeerraum"/>
        <w:jc w:val="right"/>
        <w:rPr>
          <w:rFonts w:ascii="Open Sans" w:hAnsi="Open Sans" w:cs="Open Sans"/>
          <w:b/>
          <w:bCs/>
          <w:color w:val="000000" w:themeColor="text1"/>
          <w:szCs w:val="24"/>
        </w:rPr>
      </w:pPr>
      <w:r w:rsidRPr="00AB0097">
        <w:rPr>
          <w:rFonts w:ascii="Open Sans" w:hAnsi="Open Sans" w:cs="Open Sans"/>
          <w:b/>
          <w:bCs/>
          <w:color w:val="000000" w:themeColor="text1"/>
          <w:szCs w:val="24"/>
        </w:rPr>
        <w:t>Berlin,</w:t>
      </w:r>
      <w:r w:rsidR="000B52E2" w:rsidRPr="00AB0097">
        <w:rPr>
          <w:rFonts w:ascii="Open Sans" w:hAnsi="Open Sans" w:cs="Open Sans"/>
          <w:b/>
          <w:bCs/>
          <w:color w:val="000000" w:themeColor="text1"/>
          <w:szCs w:val="24"/>
        </w:rPr>
        <w:t xml:space="preserve"> </w:t>
      </w:r>
      <w:r w:rsidR="0025332F" w:rsidRPr="00AB0097">
        <w:rPr>
          <w:rFonts w:ascii="Open Sans" w:hAnsi="Open Sans" w:cs="Open Sans"/>
          <w:b/>
          <w:bCs/>
          <w:color w:val="000000" w:themeColor="text1"/>
          <w:szCs w:val="24"/>
        </w:rPr>
        <w:t>1</w:t>
      </w:r>
      <w:r w:rsidR="00006061" w:rsidRPr="00AB0097">
        <w:rPr>
          <w:rFonts w:ascii="Open Sans" w:hAnsi="Open Sans" w:cs="Open Sans"/>
          <w:b/>
          <w:bCs/>
          <w:color w:val="000000" w:themeColor="text1"/>
          <w:szCs w:val="24"/>
        </w:rPr>
        <w:t>4</w:t>
      </w:r>
      <w:r w:rsidR="00C30452" w:rsidRPr="00AB0097">
        <w:rPr>
          <w:rFonts w:ascii="Open Sans" w:hAnsi="Open Sans" w:cs="Open Sans"/>
          <w:b/>
          <w:bCs/>
          <w:color w:val="000000" w:themeColor="text1"/>
          <w:szCs w:val="24"/>
        </w:rPr>
        <w:t>.</w:t>
      </w:r>
      <w:r w:rsidR="000D27A9" w:rsidRPr="00AB0097">
        <w:rPr>
          <w:rFonts w:ascii="Open Sans" w:hAnsi="Open Sans" w:cs="Open Sans"/>
          <w:b/>
          <w:bCs/>
          <w:color w:val="000000" w:themeColor="text1"/>
          <w:szCs w:val="24"/>
        </w:rPr>
        <w:t xml:space="preserve"> </w:t>
      </w:r>
      <w:r w:rsidR="007044CF" w:rsidRPr="00AB0097">
        <w:rPr>
          <w:rFonts w:ascii="Open Sans" w:hAnsi="Open Sans" w:cs="Open Sans"/>
          <w:b/>
          <w:bCs/>
          <w:color w:val="000000" w:themeColor="text1"/>
          <w:szCs w:val="24"/>
        </w:rPr>
        <w:t>Juli</w:t>
      </w:r>
      <w:r w:rsidR="008013C2" w:rsidRPr="00AB0097">
        <w:rPr>
          <w:rFonts w:ascii="Open Sans" w:hAnsi="Open Sans" w:cs="Open Sans"/>
          <w:b/>
          <w:bCs/>
          <w:color w:val="000000" w:themeColor="text1"/>
          <w:szCs w:val="24"/>
        </w:rPr>
        <w:t xml:space="preserve"> </w:t>
      </w:r>
      <w:r w:rsidR="00C30452" w:rsidRPr="00AB0097">
        <w:rPr>
          <w:rFonts w:ascii="Open Sans" w:hAnsi="Open Sans" w:cs="Open Sans"/>
          <w:b/>
          <w:bCs/>
          <w:color w:val="000000" w:themeColor="text1"/>
          <w:szCs w:val="24"/>
        </w:rPr>
        <w:t>202</w:t>
      </w:r>
      <w:r w:rsidR="008013C2" w:rsidRPr="00AB0097">
        <w:rPr>
          <w:rFonts w:ascii="Open Sans" w:hAnsi="Open Sans" w:cs="Open Sans"/>
          <w:b/>
          <w:bCs/>
          <w:color w:val="000000" w:themeColor="text1"/>
          <w:szCs w:val="24"/>
        </w:rPr>
        <w:t>6</w:t>
      </w:r>
    </w:p>
    <w:p w14:paraId="1AB3A772" w14:textId="77777777" w:rsidR="00E8545C" w:rsidRPr="00AB0097" w:rsidRDefault="00E8545C" w:rsidP="00D2436B">
      <w:pPr>
        <w:pStyle w:val="KeinLeerraum"/>
        <w:jc w:val="right"/>
        <w:rPr>
          <w:rFonts w:ascii="Open Sans" w:hAnsi="Open Sans" w:cs="Open Sans"/>
          <w:b/>
          <w:bCs/>
          <w:color w:val="000000" w:themeColor="text1"/>
          <w:szCs w:val="24"/>
        </w:rPr>
      </w:pPr>
    </w:p>
    <w:p w14:paraId="00A5642A" w14:textId="26C883B7" w:rsidR="00152600" w:rsidRPr="00AB0097" w:rsidRDefault="00152600" w:rsidP="00D2436B">
      <w:pPr>
        <w:pStyle w:val="KeinLeerraum"/>
        <w:rPr>
          <w:rFonts w:ascii="Open Sans" w:hAnsi="Open Sans" w:cs="Open Sans"/>
          <w:b/>
          <w:bCs/>
          <w:color w:val="000000" w:themeColor="text1"/>
          <w:szCs w:val="24"/>
        </w:rPr>
      </w:pPr>
    </w:p>
    <w:p w14:paraId="3832AFB3" w14:textId="081881C6" w:rsidR="00696B0E" w:rsidRPr="00AB0097" w:rsidRDefault="004E08BF" w:rsidP="00D2436B">
      <w:pPr>
        <w:pStyle w:val="KeinLeerraum"/>
        <w:rPr>
          <w:rFonts w:ascii="Open Sans" w:hAnsi="Open Sans" w:cs="Open Sans"/>
          <w:b/>
          <w:bCs/>
          <w:color w:val="000000" w:themeColor="text1"/>
          <w:sz w:val="32"/>
          <w:szCs w:val="32"/>
        </w:rPr>
      </w:pPr>
      <w:r w:rsidRPr="00AB0097">
        <w:rPr>
          <w:rFonts w:ascii="Open Sans" w:hAnsi="Open Sans" w:cs="Open Sans"/>
          <w:b/>
          <w:bCs/>
          <w:color w:val="000000" w:themeColor="text1"/>
          <w:sz w:val="32"/>
          <w:szCs w:val="32"/>
        </w:rPr>
        <w:t xml:space="preserve">PV*SOL </w:t>
      </w:r>
      <w:r w:rsidR="003A613A" w:rsidRPr="00AB0097">
        <w:rPr>
          <w:rFonts w:ascii="Open Sans" w:hAnsi="Open Sans" w:cs="Open Sans"/>
          <w:b/>
          <w:bCs/>
          <w:color w:val="000000" w:themeColor="text1"/>
          <w:sz w:val="32"/>
          <w:szCs w:val="32"/>
        </w:rPr>
        <w:t>premium</w:t>
      </w:r>
      <w:r w:rsidR="00CC6465" w:rsidRPr="00AB0097">
        <w:rPr>
          <w:rFonts w:ascii="Open Sans" w:hAnsi="Open Sans" w:cs="Open Sans"/>
          <w:b/>
          <w:bCs/>
          <w:color w:val="000000" w:themeColor="text1"/>
          <w:sz w:val="32"/>
          <w:szCs w:val="32"/>
        </w:rPr>
        <w:t xml:space="preserve"> mit automatischen </w:t>
      </w:r>
      <w:r w:rsidR="002C560D" w:rsidRPr="00AB0097">
        <w:rPr>
          <w:rFonts w:ascii="Open Sans" w:hAnsi="Open Sans" w:cs="Open Sans"/>
          <w:b/>
          <w:bCs/>
          <w:color w:val="000000" w:themeColor="text1"/>
          <w:sz w:val="32"/>
          <w:szCs w:val="32"/>
        </w:rPr>
        <w:t>3D-</w:t>
      </w:r>
      <w:r w:rsidR="00350DAF" w:rsidRPr="00AB0097">
        <w:rPr>
          <w:rFonts w:ascii="Open Sans" w:hAnsi="Open Sans" w:cs="Open Sans"/>
          <w:b/>
          <w:bCs/>
          <w:color w:val="000000" w:themeColor="text1"/>
          <w:sz w:val="32"/>
          <w:szCs w:val="32"/>
        </w:rPr>
        <w:t>Gebäudem</w:t>
      </w:r>
      <w:r w:rsidR="002C560D" w:rsidRPr="00AB0097">
        <w:rPr>
          <w:rFonts w:ascii="Open Sans" w:hAnsi="Open Sans" w:cs="Open Sans"/>
          <w:b/>
          <w:bCs/>
          <w:color w:val="000000" w:themeColor="text1"/>
          <w:sz w:val="32"/>
          <w:szCs w:val="32"/>
        </w:rPr>
        <w:t xml:space="preserve">odellen von </w:t>
      </w:r>
      <w:r w:rsidR="001E3033" w:rsidRPr="00AB0097">
        <w:rPr>
          <w:rFonts w:ascii="Open Sans" w:hAnsi="Open Sans" w:cs="Open Sans"/>
          <w:b/>
          <w:bCs/>
          <w:color w:val="000000" w:themeColor="text1"/>
          <w:sz w:val="32"/>
          <w:szCs w:val="32"/>
        </w:rPr>
        <w:t>Rexplorer</w:t>
      </w:r>
    </w:p>
    <w:p w14:paraId="5DA61A93" w14:textId="77777777" w:rsidR="00006061" w:rsidRPr="00AB0097" w:rsidRDefault="00006061" w:rsidP="00D2436B">
      <w:pPr>
        <w:pStyle w:val="KeinLeerraum"/>
        <w:rPr>
          <w:rFonts w:ascii="Open Sans" w:hAnsi="Open Sans" w:cs="Open Sans"/>
          <w:b/>
          <w:bCs/>
          <w:color w:val="000000" w:themeColor="text1"/>
          <w:szCs w:val="24"/>
        </w:rPr>
      </w:pPr>
    </w:p>
    <w:p w14:paraId="328AC5C8" w14:textId="42AFB2AC" w:rsidR="00006061" w:rsidRPr="00AB0097" w:rsidRDefault="00006061" w:rsidP="00D2436B">
      <w:pPr>
        <w:pStyle w:val="KeinLeerraum"/>
        <w:rPr>
          <w:rFonts w:ascii="Open Sans" w:hAnsi="Open Sans" w:cs="Open Sans"/>
          <w:b/>
          <w:bCs/>
          <w:color w:val="000000" w:themeColor="text1"/>
          <w:szCs w:val="24"/>
        </w:rPr>
      </w:pPr>
      <w:r w:rsidRPr="00AB0097">
        <w:rPr>
          <w:rFonts w:ascii="Open Sans" w:hAnsi="Open Sans" w:cs="Open Sans"/>
          <w:b/>
          <w:bCs/>
          <w:color w:val="000000" w:themeColor="text1"/>
          <w:szCs w:val="24"/>
        </w:rPr>
        <w:t>Neue Schnittstelle beschleunigt die Planung von PV-Anlagen in Deutschland</w:t>
      </w:r>
    </w:p>
    <w:p w14:paraId="7B3CCA2D" w14:textId="190D49A1" w:rsidR="00197AC7" w:rsidRPr="00AB0097" w:rsidRDefault="00197AC7" w:rsidP="00D2436B">
      <w:pPr>
        <w:pStyle w:val="KeinLeerraum"/>
        <w:rPr>
          <w:rFonts w:ascii="Open Sans" w:hAnsi="Open Sans" w:cs="Open Sans"/>
          <w:color w:val="000000" w:themeColor="text1"/>
          <w:szCs w:val="24"/>
        </w:rPr>
      </w:pPr>
    </w:p>
    <w:p w14:paraId="5E49B91A" w14:textId="47C4CD19" w:rsidR="00517E1A" w:rsidRPr="00AB0097" w:rsidRDefault="00BA02B5" w:rsidP="00BA02B5">
      <w:pPr>
        <w:pStyle w:val="KeinLeerraum"/>
        <w:rPr>
          <w:rFonts w:ascii="Open Sans" w:hAnsi="Open Sans" w:cs="Open Sans"/>
          <w:color w:val="000000" w:themeColor="text1"/>
          <w:szCs w:val="24"/>
        </w:rPr>
      </w:pPr>
      <w:r w:rsidRPr="00AB0097">
        <w:rPr>
          <w:rFonts w:ascii="Open Sans" w:hAnsi="Open Sans" w:cs="Open Sans"/>
          <w:color w:val="000000" w:themeColor="text1"/>
          <w:szCs w:val="24"/>
        </w:rPr>
        <w:t xml:space="preserve">Mit </w:t>
      </w:r>
      <w:hyperlink r:id="rId8" w:history="1">
        <w:r w:rsidRPr="00AB0097">
          <w:rPr>
            <w:rStyle w:val="Hyperlink"/>
            <w:rFonts w:ascii="Open Sans" w:hAnsi="Open Sans" w:cs="Open Sans"/>
            <w:b/>
            <w:bCs/>
            <w:color w:val="auto"/>
            <w:szCs w:val="24"/>
          </w:rPr>
          <w:t>PV*SOL premium</w:t>
        </w:r>
      </w:hyperlink>
      <w:r w:rsidRPr="00AB0097">
        <w:rPr>
          <w:rFonts w:ascii="Open Sans" w:hAnsi="Open Sans" w:cs="Open Sans"/>
          <w:color w:val="000000" w:themeColor="text1"/>
          <w:szCs w:val="24"/>
        </w:rPr>
        <w:t xml:space="preserve"> </w:t>
      </w:r>
      <w:r w:rsidR="00450D1A" w:rsidRPr="00AB0097">
        <w:rPr>
          <w:rFonts w:ascii="Open Sans" w:hAnsi="Open Sans" w:cs="Open Sans"/>
          <w:color w:val="000000" w:themeColor="text1"/>
          <w:szCs w:val="24"/>
        </w:rPr>
        <w:t xml:space="preserve">lassen sich </w:t>
      </w:r>
      <w:r w:rsidRPr="00AB0097">
        <w:rPr>
          <w:rFonts w:ascii="Open Sans" w:hAnsi="Open Sans" w:cs="Open Sans"/>
          <w:color w:val="000000" w:themeColor="text1"/>
          <w:szCs w:val="24"/>
        </w:rPr>
        <w:t xml:space="preserve">Photovoltaikanlagen jetzt noch schneller und präziser </w:t>
      </w:r>
      <w:r w:rsidR="00450D1A" w:rsidRPr="00AB0097">
        <w:rPr>
          <w:rFonts w:ascii="Open Sans" w:hAnsi="Open Sans" w:cs="Open Sans"/>
          <w:color w:val="000000" w:themeColor="text1"/>
          <w:szCs w:val="24"/>
        </w:rPr>
        <w:t>planen</w:t>
      </w:r>
      <w:r w:rsidRPr="00AB0097">
        <w:rPr>
          <w:rFonts w:ascii="Open Sans" w:hAnsi="Open Sans" w:cs="Open Sans"/>
          <w:color w:val="000000" w:themeColor="text1"/>
          <w:szCs w:val="24"/>
        </w:rPr>
        <w:t xml:space="preserve">. </w:t>
      </w:r>
      <w:r w:rsidR="00D60F52" w:rsidRPr="00AB0097">
        <w:rPr>
          <w:rFonts w:ascii="Open Sans" w:hAnsi="Open Sans" w:cs="Open Sans"/>
          <w:color w:val="000000" w:themeColor="text1"/>
          <w:szCs w:val="24"/>
        </w:rPr>
        <w:t>E</w:t>
      </w:r>
      <w:r w:rsidR="00450D1A" w:rsidRPr="00AB0097">
        <w:rPr>
          <w:rFonts w:ascii="Open Sans" w:hAnsi="Open Sans" w:cs="Open Sans"/>
          <w:color w:val="000000" w:themeColor="text1"/>
          <w:szCs w:val="24"/>
        </w:rPr>
        <w:t xml:space="preserve">ine </w:t>
      </w:r>
      <w:r w:rsidRPr="00AB0097">
        <w:rPr>
          <w:rFonts w:ascii="Open Sans" w:hAnsi="Open Sans" w:cs="Open Sans"/>
          <w:b/>
          <w:bCs/>
          <w:color w:val="000000" w:themeColor="text1"/>
          <w:szCs w:val="24"/>
        </w:rPr>
        <w:t>neue</w:t>
      </w:r>
      <w:r w:rsidR="00B14E48" w:rsidRPr="00AB0097">
        <w:rPr>
          <w:rFonts w:ascii="Open Sans" w:hAnsi="Open Sans" w:cs="Open Sans"/>
          <w:b/>
          <w:bCs/>
          <w:color w:val="000000" w:themeColor="text1"/>
          <w:szCs w:val="24"/>
        </w:rPr>
        <w:t xml:space="preserve"> </w:t>
      </w:r>
      <w:r w:rsidRPr="00AB0097">
        <w:rPr>
          <w:rFonts w:ascii="Open Sans" w:hAnsi="Open Sans" w:cs="Open Sans"/>
          <w:b/>
          <w:bCs/>
          <w:color w:val="000000" w:themeColor="text1"/>
          <w:szCs w:val="24"/>
        </w:rPr>
        <w:t xml:space="preserve">Schnittstelle zum Datenanbieter </w:t>
      </w:r>
      <w:hyperlink r:id="rId9" w:history="1">
        <w:r w:rsidRPr="00AB0097">
          <w:rPr>
            <w:rStyle w:val="Hyperlink"/>
            <w:rFonts w:ascii="Open Sans" w:hAnsi="Open Sans" w:cs="Open Sans"/>
            <w:b/>
            <w:bCs/>
            <w:color w:val="000000" w:themeColor="text1"/>
            <w:szCs w:val="24"/>
          </w:rPr>
          <w:t>Rexplorer</w:t>
        </w:r>
      </w:hyperlink>
      <w:r w:rsidRPr="00AB0097">
        <w:rPr>
          <w:rFonts w:ascii="Open Sans" w:hAnsi="Open Sans" w:cs="Open Sans"/>
          <w:b/>
          <w:bCs/>
          <w:color w:val="000000" w:themeColor="text1"/>
          <w:szCs w:val="24"/>
        </w:rPr>
        <w:t xml:space="preserve"> </w:t>
      </w:r>
      <w:r w:rsidR="00D60F52" w:rsidRPr="00AB0097">
        <w:rPr>
          <w:rFonts w:ascii="Open Sans" w:hAnsi="Open Sans" w:cs="Open Sans"/>
          <w:color w:val="000000" w:themeColor="text1"/>
          <w:szCs w:val="24"/>
        </w:rPr>
        <w:t>ermöglicht den</w:t>
      </w:r>
      <w:r w:rsidR="00D60F52" w:rsidRPr="00AB0097">
        <w:rPr>
          <w:rFonts w:ascii="Open Sans" w:hAnsi="Open Sans" w:cs="Open Sans"/>
          <w:b/>
          <w:bCs/>
          <w:color w:val="000000" w:themeColor="text1"/>
          <w:szCs w:val="24"/>
        </w:rPr>
        <w:t xml:space="preserve"> Import von 3D-Modellen</w:t>
      </w:r>
      <w:r w:rsidR="008B04EF" w:rsidRPr="00AB0097">
        <w:rPr>
          <w:rFonts w:ascii="Open Sans" w:hAnsi="Open Sans" w:cs="Open Sans"/>
          <w:b/>
          <w:bCs/>
          <w:color w:val="000000" w:themeColor="text1"/>
          <w:szCs w:val="24"/>
        </w:rPr>
        <w:t xml:space="preserve"> </w:t>
      </w:r>
      <w:r w:rsidR="00701DA2">
        <w:rPr>
          <w:rFonts w:ascii="Open Sans" w:hAnsi="Open Sans" w:cs="Open Sans"/>
          <w:b/>
          <w:bCs/>
          <w:color w:val="000000" w:themeColor="text1"/>
          <w:szCs w:val="24"/>
        </w:rPr>
        <w:t xml:space="preserve">eines </w:t>
      </w:r>
      <w:r w:rsidR="00006061" w:rsidRPr="00AB0097">
        <w:rPr>
          <w:rFonts w:ascii="Open Sans" w:hAnsi="Open Sans" w:cs="Open Sans"/>
          <w:b/>
          <w:bCs/>
          <w:color w:val="000000" w:themeColor="text1"/>
          <w:szCs w:val="24"/>
        </w:rPr>
        <w:t>Großteil</w:t>
      </w:r>
      <w:r w:rsidR="00701DA2">
        <w:rPr>
          <w:rFonts w:ascii="Open Sans" w:hAnsi="Open Sans" w:cs="Open Sans"/>
          <w:b/>
          <w:bCs/>
          <w:color w:val="000000" w:themeColor="text1"/>
          <w:szCs w:val="24"/>
        </w:rPr>
        <w:t>s</w:t>
      </w:r>
      <w:r w:rsidR="00006061" w:rsidRPr="00AB0097">
        <w:rPr>
          <w:rFonts w:ascii="Open Sans" w:hAnsi="Open Sans" w:cs="Open Sans"/>
          <w:b/>
          <w:bCs/>
          <w:color w:val="000000" w:themeColor="text1"/>
          <w:szCs w:val="24"/>
        </w:rPr>
        <w:t xml:space="preserve"> der </w:t>
      </w:r>
      <w:r w:rsidR="00D60F52" w:rsidRPr="00AB0097">
        <w:rPr>
          <w:rFonts w:ascii="Open Sans" w:hAnsi="Open Sans" w:cs="Open Sans"/>
          <w:b/>
          <w:bCs/>
          <w:color w:val="000000" w:themeColor="text1"/>
          <w:szCs w:val="24"/>
        </w:rPr>
        <w:t>Gebäude in Deutsc</w:t>
      </w:r>
      <w:r w:rsidR="00D60F52" w:rsidRPr="00E902E9">
        <w:rPr>
          <w:rFonts w:ascii="Open Sans" w:hAnsi="Open Sans" w:cs="Open Sans"/>
          <w:b/>
          <w:bCs/>
          <w:color w:val="000000" w:themeColor="text1"/>
          <w:szCs w:val="24"/>
        </w:rPr>
        <w:t>hland per Mausklick.</w:t>
      </w:r>
      <w:r w:rsidR="00850D10" w:rsidRPr="00E902E9">
        <w:rPr>
          <w:rFonts w:ascii="Open Sans" w:hAnsi="Open Sans" w:cs="Open Sans"/>
          <w:b/>
          <w:bCs/>
          <w:color w:val="000000" w:themeColor="text1"/>
          <w:szCs w:val="24"/>
        </w:rPr>
        <w:t xml:space="preserve"> </w:t>
      </w:r>
      <w:r w:rsidR="00850D10" w:rsidRPr="004F32F0">
        <w:rPr>
          <w:rFonts w:ascii="Open Sans" w:hAnsi="Open Sans" w:cs="Open Sans"/>
          <w:color w:val="000000" w:themeColor="text1"/>
          <w:szCs w:val="24"/>
        </w:rPr>
        <w:t>Die</w:t>
      </w:r>
      <w:r w:rsidR="00850D10" w:rsidRPr="00AB0097">
        <w:rPr>
          <w:rFonts w:ascii="Open Sans" w:hAnsi="Open Sans" w:cs="Open Sans"/>
          <w:color w:val="000000" w:themeColor="text1"/>
          <w:szCs w:val="24"/>
        </w:rPr>
        <w:t xml:space="preserve"> Modelle basier</w:t>
      </w:r>
      <w:r w:rsidR="006823AC" w:rsidRPr="00AB0097">
        <w:rPr>
          <w:rFonts w:ascii="Open Sans" w:hAnsi="Open Sans" w:cs="Open Sans"/>
          <w:color w:val="000000" w:themeColor="text1"/>
          <w:szCs w:val="24"/>
        </w:rPr>
        <w:t>en</w:t>
      </w:r>
      <w:r w:rsidR="00850D10" w:rsidRPr="00AB0097">
        <w:rPr>
          <w:rFonts w:ascii="Open Sans" w:hAnsi="Open Sans" w:cs="Open Sans"/>
          <w:color w:val="000000" w:themeColor="text1"/>
          <w:szCs w:val="24"/>
        </w:rPr>
        <w:t xml:space="preserve"> auf </w:t>
      </w:r>
      <w:r w:rsidR="006823AC" w:rsidRPr="00AB0097">
        <w:rPr>
          <w:rFonts w:ascii="Open Sans" w:hAnsi="Open Sans" w:cs="Open Sans"/>
          <w:color w:val="000000" w:themeColor="text1"/>
          <w:szCs w:val="24"/>
        </w:rPr>
        <w:t xml:space="preserve">amtlichen </w:t>
      </w:r>
      <w:r w:rsidR="00850D10" w:rsidRPr="00AB0097">
        <w:rPr>
          <w:rFonts w:ascii="Open Sans" w:hAnsi="Open Sans" w:cs="Open Sans"/>
          <w:color w:val="000000" w:themeColor="text1"/>
          <w:szCs w:val="24"/>
        </w:rPr>
        <w:t>LiDAR-Scans und Luftbildaufnahmen</w:t>
      </w:r>
      <w:r w:rsidR="00BF0095">
        <w:rPr>
          <w:rFonts w:ascii="Open Sans" w:hAnsi="Open Sans" w:cs="Open Sans"/>
          <w:color w:val="000000" w:themeColor="text1"/>
          <w:szCs w:val="24"/>
        </w:rPr>
        <w:t xml:space="preserve">, sind direkt nutzbar </w:t>
      </w:r>
      <w:r w:rsidR="00350DAF" w:rsidRPr="00AB0097">
        <w:rPr>
          <w:rFonts w:ascii="Open Sans" w:hAnsi="Open Sans" w:cs="Open Sans"/>
          <w:color w:val="000000" w:themeColor="text1"/>
          <w:szCs w:val="24"/>
        </w:rPr>
        <w:t xml:space="preserve">und </w:t>
      </w:r>
      <w:r w:rsidR="00B010F5">
        <w:rPr>
          <w:rFonts w:ascii="Open Sans" w:hAnsi="Open Sans" w:cs="Open Sans"/>
          <w:color w:val="000000" w:themeColor="text1"/>
          <w:szCs w:val="24"/>
        </w:rPr>
        <w:t xml:space="preserve">zeichnen sich durch </w:t>
      </w:r>
      <w:r w:rsidR="00D60F64">
        <w:rPr>
          <w:rFonts w:ascii="Open Sans" w:hAnsi="Open Sans" w:cs="Open Sans"/>
          <w:color w:val="000000" w:themeColor="text1"/>
          <w:szCs w:val="24"/>
        </w:rPr>
        <w:t>verzerrungsfreie</w:t>
      </w:r>
      <w:r w:rsidR="00D60F64" w:rsidRPr="00D60F64">
        <w:rPr>
          <w:rFonts w:ascii="Open Sans" w:hAnsi="Open Sans" w:cs="Open Sans"/>
          <w:color w:val="000000" w:themeColor="text1"/>
          <w:szCs w:val="24"/>
        </w:rPr>
        <w:t xml:space="preserve"> Dachansichten</w:t>
      </w:r>
      <w:r w:rsidR="00B010F5">
        <w:rPr>
          <w:rFonts w:ascii="Open Sans" w:hAnsi="Open Sans" w:cs="Open Sans"/>
          <w:color w:val="000000" w:themeColor="text1"/>
          <w:szCs w:val="24"/>
        </w:rPr>
        <w:t xml:space="preserve"> aus</w:t>
      </w:r>
      <w:r w:rsidR="00350DAF" w:rsidRPr="00AB0097">
        <w:rPr>
          <w:rFonts w:ascii="Open Sans" w:hAnsi="Open Sans" w:cs="Open Sans"/>
          <w:color w:val="000000" w:themeColor="text1"/>
          <w:szCs w:val="24"/>
        </w:rPr>
        <w:t>.</w:t>
      </w:r>
    </w:p>
    <w:p w14:paraId="2C6DA6C2" w14:textId="77777777" w:rsidR="00E01A37" w:rsidRPr="00AB0097" w:rsidRDefault="00E01A37" w:rsidP="00421E40">
      <w:pPr>
        <w:pStyle w:val="KeinLeerraum"/>
        <w:rPr>
          <w:rFonts w:ascii="Open Sans" w:hAnsi="Open Sans" w:cs="Open Sans"/>
          <w:szCs w:val="24"/>
        </w:rPr>
      </w:pPr>
    </w:p>
    <w:p w14:paraId="138365E0" w14:textId="54DA068A" w:rsidR="00DF2EAF" w:rsidRDefault="00350DAF" w:rsidP="00B010F5">
      <w:pPr>
        <w:pStyle w:val="KeinLeerraum"/>
        <w:rPr>
          <w:rFonts w:ascii="Open Sans" w:hAnsi="Open Sans" w:cs="Open Sans"/>
          <w:szCs w:val="24"/>
        </w:rPr>
      </w:pPr>
      <w:r w:rsidRPr="00E82488">
        <w:rPr>
          <w:rFonts w:ascii="Open Sans" w:hAnsi="Open Sans" w:cs="Open Sans"/>
          <w:i/>
          <w:iCs/>
          <w:szCs w:val="24"/>
        </w:rPr>
        <w:t xml:space="preserve">„Mit der Rexplorer-Schnittstelle </w:t>
      </w:r>
      <w:r w:rsidR="00315438" w:rsidRPr="00E82488">
        <w:rPr>
          <w:rFonts w:ascii="Open Sans" w:hAnsi="Open Sans" w:cs="Open Sans"/>
          <w:i/>
          <w:iCs/>
          <w:szCs w:val="24"/>
        </w:rPr>
        <w:t xml:space="preserve">bieten wir </w:t>
      </w:r>
      <w:r w:rsidRPr="00E82488">
        <w:rPr>
          <w:rFonts w:ascii="Open Sans" w:hAnsi="Open Sans" w:cs="Open Sans"/>
          <w:i/>
          <w:iCs/>
          <w:szCs w:val="24"/>
        </w:rPr>
        <w:t xml:space="preserve">Anwendern </w:t>
      </w:r>
      <w:r w:rsidR="00BF0095">
        <w:rPr>
          <w:rFonts w:ascii="Open Sans" w:hAnsi="Open Sans" w:cs="Open Sans"/>
          <w:i/>
          <w:iCs/>
          <w:szCs w:val="24"/>
        </w:rPr>
        <w:t xml:space="preserve">von PV*SOL premium </w:t>
      </w:r>
      <w:r w:rsidR="00315438" w:rsidRPr="00E82488">
        <w:rPr>
          <w:rFonts w:ascii="Open Sans" w:hAnsi="Open Sans" w:cs="Open Sans"/>
          <w:i/>
          <w:iCs/>
          <w:szCs w:val="24"/>
        </w:rPr>
        <w:t xml:space="preserve">direkten </w:t>
      </w:r>
      <w:r w:rsidRPr="00E82488">
        <w:rPr>
          <w:rFonts w:ascii="Open Sans" w:hAnsi="Open Sans" w:cs="Open Sans"/>
          <w:i/>
          <w:iCs/>
          <w:szCs w:val="24"/>
        </w:rPr>
        <w:t>Zugang zu hochwertigen 3D-Gebäude</w:t>
      </w:r>
      <w:r w:rsidR="00394F0E">
        <w:rPr>
          <w:rFonts w:ascii="Open Sans" w:hAnsi="Open Sans" w:cs="Open Sans"/>
          <w:i/>
          <w:iCs/>
          <w:szCs w:val="24"/>
        </w:rPr>
        <w:t>modellen</w:t>
      </w:r>
      <w:r w:rsidRPr="00E82488">
        <w:rPr>
          <w:rFonts w:ascii="Open Sans" w:hAnsi="Open Sans" w:cs="Open Sans"/>
          <w:i/>
          <w:iCs/>
          <w:szCs w:val="24"/>
        </w:rPr>
        <w:t>. Das vereinfacht die Planung und spart wertvolle Zeit“,</w:t>
      </w:r>
      <w:r w:rsidRPr="00AB0097">
        <w:rPr>
          <w:rFonts w:ascii="Open Sans" w:hAnsi="Open Sans" w:cs="Open Sans"/>
          <w:szCs w:val="24"/>
        </w:rPr>
        <w:t xml:space="preserve"> sagt </w:t>
      </w:r>
      <w:r w:rsidR="00895D7D" w:rsidRPr="00895D7D">
        <w:rPr>
          <w:rFonts w:ascii="Open Sans" w:hAnsi="Open Sans" w:cs="Open Sans"/>
          <w:szCs w:val="24"/>
        </w:rPr>
        <w:t>Nicola Rosenkranz</w:t>
      </w:r>
      <w:r w:rsidR="00895D7D">
        <w:rPr>
          <w:rFonts w:ascii="Open Sans" w:hAnsi="Open Sans" w:cs="Open Sans"/>
          <w:szCs w:val="24"/>
        </w:rPr>
        <w:t xml:space="preserve">, </w:t>
      </w:r>
      <w:r w:rsidR="00DF2EAF">
        <w:rPr>
          <w:rFonts w:ascii="Open Sans" w:hAnsi="Open Sans" w:cs="Open Sans"/>
          <w:szCs w:val="24"/>
        </w:rPr>
        <w:t xml:space="preserve">Geschäftsführerin </w:t>
      </w:r>
      <w:r w:rsidRPr="00AB0097">
        <w:rPr>
          <w:rFonts w:ascii="Open Sans" w:hAnsi="Open Sans" w:cs="Open Sans"/>
          <w:szCs w:val="24"/>
        </w:rPr>
        <w:t>von Valentin Software</w:t>
      </w:r>
      <w:r w:rsidR="00E82488">
        <w:rPr>
          <w:rFonts w:ascii="Open Sans" w:hAnsi="Open Sans" w:cs="Open Sans"/>
          <w:szCs w:val="24"/>
        </w:rPr>
        <w:t>.</w:t>
      </w:r>
      <w:r w:rsidR="00DF2EAF">
        <w:rPr>
          <w:rFonts w:ascii="Open Sans" w:hAnsi="Open Sans" w:cs="Open Sans"/>
          <w:szCs w:val="24"/>
        </w:rPr>
        <w:t xml:space="preserve"> </w:t>
      </w:r>
    </w:p>
    <w:p w14:paraId="09ACA867" w14:textId="77777777" w:rsidR="00DF2EAF" w:rsidRDefault="00DF2EAF" w:rsidP="00B010F5">
      <w:pPr>
        <w:pStyle w:val="KeinLeerraum"/>
        <w:rPr>
          <w:rFonts w:ascii="Open Sans" w:hAnsi="Open Sans" w:cs="Open Sans"/>
          <w:szCs w:val="24"/>
        </w:rPr>
      </w:pPr>
    </w:p>
    <w:p w14:paraId="0AFFEF63" w14:textId="6C117EE0" w:rsidR="00B010F5" w:rsidRPr="00AB0097" w:rsidRDefault="00B010F5" w:rsidP="00B010F5">
      <w:pPr>
        <w:pStyle w:val="KeinLeerraum"/>
        <w:rPr>
          <w:rFonts w:ascii="Open Sans" w:hAnsi="Open Sans" w:cs="Open Sans"/>
          <w:szCs w:val="24"/>
        </w:rPr>
      </w:pPr>
      <w:r w:rsidRPr="00E82488">
        <w:rPr>
          <w:rFonts w:ascii="Open Sans" w:hAnsi="Open Sans" w:cs="Open Sans"/>
          <w:i/>
          <w:iCs/>
          <w:szCs w:val="24"/>
        </w:rPr>
        <w:t>„Wir freuen uns, unsere</w:t>
      </w:r>
      <w:r w:rsidR="004911AF">
        <w:rPr>
          <w:rFonts w:ascii="Open Sans" w:hAnsi="Open Sans" w:cs="Open Sans"/>
          <w:i/>
          <w:iCs/>
          <w:szCs w:val="24"/>
        </w:rPr>
        <w:t xml:space="preserve"> </w:t>
      </w:r>
      <w:r w:rsidR="004911AF" w:rsidRPr="00E82488">
        <w:rPr>
          <w:rFonts w:ascii="Open Sans" w:hAnsi="Open Sans" w:cs="Open Sans"/>
          <w:i/>
          <w:iCs/>
          <w:szCs w:val="24"/>
        </w:rPr>
        <w:t>3D-Gebäude</w:t>
      </w:r>
      <w:r w:rsidR="004911AF">
        <w:rPr>
          <w:rFonts w:ascii="Open Sans" w:hAnsi="Open Sans" w:cs="Open Sans"/>
          <w:i/>
          <w:iCs/>
          <w:szCs w:val="24"/>
        </w:rPr>
        <w:t>modelle</w:t>
      </w:r>
      <w:r w:rsidR="004911AF" w:rsidRPr="00E82488">
        <w:rPr>
          <w:rFonts w:ascii="Open Sans" w:hAnsi="Open Sans" w:cs="Open Sans"/>
          <w:i/>
          <w:iCs/>
          <w:szCs w:val="24"/>
        </w:rPr>
        <w:t xml:space="preserve"> </w:t>
      </w:r>
      <w:r w:rsidRPr="00E82488">
        <w:rPr>
          <w:rFonts w:ascii="Open Sans" w:hAnsi="Open Sans" w:cs="Open Sans"/>
          <w:i/>
          <w:iCs/>
          <w:szCs w:val="24"/>
        </w:rPr>
        <w:t xml:space="preserve">direkt </w:t>
      </w:r>
      <w:r>
        <w:rPr>
          <w:rFonts w:ascii="Open Sans" w:hAnsi="Open Sans" w:cs="Open Sans"/>
          <w:i/>
          <w:iCs/>
          <w:szCs w:val="24"/>
        </w:rPr>
        <w:t xml:space="preserve">in </w:t>
      </w:r>
      <w:r w:rsidRPr="00E82488">
        <w:rPr>
          <w:rFonts w:ascii="Open Sans" w:hAnsi="Open Sans" w:cs="Open Sans"/>
          <w:i/>
          <w:iCs/>
          <w:szCs w:val="24"/>
        </w:rPr>
        <w:t xml:space="preserve">PV*SOL premium, </w:t>
      </w:r>
      <w:r>
        <w:rPr>
          <w:rFonts w:ascii="Open Sans" w:hAnsi="Open Sans" w:cs="Open Sans"/>
          <w:i/>
          <w:iCs/>
          <w:szCs w:val="24"/>
        </w:rPr>
        <w:t xml:space="preserve">dem Branchenstandard </w:t>
      </w:r>
      <w:r w:rsidR="00732690">
        <w:rPr>
          <w:rFonts w:ascii="Open Sans" w:hAnsi="Open Sans" w:cs="Open Sans"/>
          <w:i/>
          <w:iCs/>
          <w:szCs w:val="24"/>
        </w:rPr>
        <w:t xml:space="preserve">für </w:t>
      </w:r>
      <w:r>
        <w:rPr>
          <w:rFonts w:ascii="Open Sans" w:hAnsi="Open Sans" w:cs="Open Sans"/>
          <w:i/>
          <w:iCs/>
          <w:szCs w:val="24"/>
        </w:rPr>
        <w:t xml:space="preserve">professionelle PV-Planung, </w:t>
      </w:r>
      <w:r w:rsidRPr="00E82488">
        <w:rPr>
          <w:rFonts w:ascii="Open Sans" w:hAnsi="Open Sans" w:cs="Open Sans"/>
          <w:i/>
          <w:iCs/>
          <w:szCs w:val="24"/>
        </w:rPr>
        <w:t>bereitstellen zu können“,</w:t>
      </w:r>
      <w:r w:rsidRPr="00AB0097">
        <w:rPr>
          <w:rFonts w:ascii="Open Sans" w:hAnsi="Open Sans" w:cs="Open Sans"/>
          <w:szCs w:val="24"/>
        </w:rPr>
        <w:t xml:space="preserve"> </w:t>
      </w:r>
      <w:r w:rsidR="00DF2EAF">
        <w:rPr>
          <w:rFonts w:ascii="Open Sans" w:hAnsi="Open Sans" w:cs="Open Sans"/>
          <w:szCs w:val="24"/>
        </w:rPr>
        <w:t xml:space="preserve">fügt </w:t>
      </w:r>
      <w:r w:rsidRPr="00AB0097">
        <w:rPr>
          <w:rFonts w:ascii="Open Sans" w:hAnsi="Open Sans" w:cs="Open Sans"/>
          <w:szCs w:val="24"/>
        </w:rPr>
        <w:t>Hendrik Hundt, CEO von Rexplorer</w:t>
      </w:r>
      <w:r w:rsidR="00DF2EAF">
        <w:rPr>
          <w:rFonts w:ascii="Open Sans" w:hAnsi="Open Sans" w:cs="Open Sans"/>
          <w:szCs w:val="24"/>
        </w:rPr>
        <w:t>, hinzu.</w:t>
      </w:r>
    </w:p>
    <w:p w14:paraId="75526FC2" w14:textId="77777777" w:rsidR="00D60F64" w:rsidRDefault="00D60F64" w:rsidP="00E01A37">
      <w:pPr>
        <w:pStyle w:val="KeinLeerraum"/>
        <w:rPr>
          <w:rFonts w:ascii="Open Sans" w:hAnsi="Open Sans" w:cs="Open Sans"/>
          <w:b/>
          <w:bCs/>
          <w:szCs w:val="24"/>
        </w:rPr>
      </w:pPr>
    </w:p>
    <w:p w14:paraId="01D669C6" w14:textId="3BCB2A6C" w:rsidR="00850D10" w:rsidRPr="00AB0097" w:rsidRDefault="00B010F5" w:rsidP="00850D10">
      <w:pPr>
        <w:pStyle w:val="KeinLeerraum"/>
        <w:rPr>
          <w:rFonts w:ascii="Open Sans" w:hAnsi="Open Sans" w:cs="Open Sans"/>
          <w:szCs w:val="24"/>
        </w:rPr>
      </w:pPr>
      <w:r w:rsidRPr="006346CD">
        <w:rPr>
          <w:rFonts w:ascii="Open Sans" w:hAnsi="Open Sans" w:cs="Open Sans"/>
          <w:b/>
          <w:bCs/>
          <w:szCs w:val="24"/>
        </w:rPr>
        <w:t>So funktioniert es:</w:t>
      </w:r>
      <w:r w:rsidR="00421E40" w:rsidRPr="00B010F5">
        <w:rPr>
          <w:rFonts w:ascii="Open Sans" w:hAnsi="Open Sans" w:cs="Open Sans"/>
          <w:szCs w:val="24"/>
        </w:rPr>
        <w:t xml:space="preserve"> Nach</w:t>
      </w:r>
      <w:r w:rsidR="00421E40" w:rsidRPr="00AB0097">
        <w:rPr>
          <w:rFonts w:ascii="Open Sans" w:hAnsi="Open Sans" w:cs="Open Sans"/>
          <w:szCs w:val="24"/>
        </w:rPr>
        <w:t xml:space="preserve"> Eingabe </w:t>
      </w:r>
      <w:r w:rsidR="00732869" w:rsidRPr="00AB0097">
        <w:rPr>
          <w:rFonts w:ascii="Open Sans" w:hAnsi="Open Sans" w:cs="Open Sans"/>
          <w:szCs w:val="24"/>
        </w:rPr>
        <w:t xml:space="preserve">des </w:t>
      </w:r>
      <w:r w:rsidR="00850D10" w:rsidRPr="00AB0097">
        <w:rPr>
          <w:rFonts w:ascii="Open Sans" w:hAnsi="Open Sans" w:cs="Open Sans"/>
          <w:szCs w:val="24"/>
        </w:rPr>
        <w:t xml:space="preserve">gewünschten </w:t>
      </w:r>
      <w:r w:rsidR="00421E40" w:rsidRPr="00AB0097">
        <w:rPr>
          <w:rFonts w:ascii="Open Sans" w:hAnsi="Open Sans" w:cs="Open Sans"/>
          <w:szCs w:val="24"/>
        </w:rPr>
        <w:t xml:space="preserve">Standorts in PV*SOL premium werden automatisch alle Gebäude im Umkreis von 100 Metern mit exakter geografischer Position </w:t>
      </w:r>
      <w:r w:rsidR="00732869" w:rsidRPr="00AB0097">
        <w:rPr>
          <w:rFonts w:ascii="Open Sans" w:hAnsi="Open Sans" w:cs="Open Sans"/>
          <w:szCs w:val="24"/>
        </w:rPr>
        <w:t xml:space="preserve">als 3D-Modelle </w:t>
      </w:r>
      <w:r w:rsidR="00421E40" w:rsidRPr="00AB0097">
        <w:rPr>
          <w:rFonts w:ascii="Open Sans" w:hAnsi="Open Sans" w:cs="Open Sans"/>
          <w:szCs w:val="24"/>
        </w:rPr>
        <w:t>importiert.</w:t>
      </w:r>
      <w:r w:rsidR="00E01A37" w:rsidRPr="00AB0097">
        <w:rPr>
          <w:rFonts w:ascii="Open Sans" w:hAnsi="Open Sans" w:cs="Open Sans"/>
          <w:szCs w:val="24"/>
        </w:rPr>
        <w:t xml:space="preserve"> </w:t>
      </w:r>
      <w:r w:rsidR="00850D10" w:rsidRPr="00AB0097">
        <w:rPr>
          <w:rFonts w:ascii="Open Sans" w:hAnsi="Open Sans" w:cs="Open Sans"/>
          <w:szCs w:val="24"/>
        </w:rPr>
        <w:t xml:space="preserve">Dank </w:t>
      </w:r>
      <w:r w:rsidR="00421E40" w:rsidRPr="00AB0097">
        <w:rPr>
          <w:rFonts w:ascii="Open Sans" w:hAnsi="Open Sans" w:cs="Open Sans"/>
          <w:szCs w:val="24"/>
        </w:rPr>
        <w:t xml:space="preserve">orthofotografischer Dachtexturen sind Aufbauten wie Gauben oder Schornsteine </w:t>
      </w:r>
      <w:r w:rsidR="00ED5CD6" w:rsidRPr="00AB0097">
        <w:rPr>
          <w:rFonts w:ascii="Open Sans" w:hAnsi="Open Sans" w:cs="Open Sans"/>
          <w:szCs w:val="24"/>
        </w:rPr>
        <w:t xml:space="preserve">klar </w:t>
      </w:r>
      <w:r w:rsidR="00421E40" w:rsidRPr="00AB0097">
        <w:rPr>
          <w:rFonts w:ascii="Open Sans" w:hAnsi="Open Sans" w:cs="Open Sans"/>
          <w:szCs w:val="24"/>
        </w:rPr>
        <w:t>erkennbar</w:t>
      </w:r>
      <w:r w:rsidR="00732869" w:rsidRPr="00AB0097">
        <w:rPr>
          <w:rFonts w:ascii="Open Sans" w:hAnsi="Open Sans" w:cs="Open Sans"/>
          <w:szCs w:val="24"/>
        </w:rPr>
        <w:t xml:space="preserve"> – ideal für die Belegung mit PV-Modulen.</w:t>
      </w:r>
      <w:r w:rsidR="00E01A37" w:rsidRPr="00AB0097">
        <w:rPr>
          <w:rFonts w:ascii="Open Sans" w:hAnsi="Open Sans" w:cs="Open Sans"/>
          <w:szCs w:val="24"/>
        </w:rPr>
        <w:t xml:space="preserve"> </w:t>
      </w:r>
      <w:r w:rsidR="008C2568" w:rsidRPr="00AB0097">
        <w:rPr>
          <w:rFonts w:ascii="Open Sans" w:hAnsi="Open Sans" w:cs="Open Sans"/>
          <w:szCs w:val="24"/>
        </w:rPr>
        <w:t xml:space="preserve">Für Nutzer von PV*SOL premium ist der </w:t>
      </w:r>
      <w:r w:rsidR="00850D10" w:rsidRPr="00E82488">
        <w:rPr>
          <w:rFonts w:ascii="Open Sans" w:hAnsi="Open Sans" w:cs="Open Sans"/>
          <w:b/>
          <w:bCs/>
          <w:szCs w:val="24"/>
        </w:rPr>
        <w:t>Abruf der ersten zehn Standorte kostenfrei</w:t>
      </w:r>
      <w:r w:rsidR="00850D10" w:rsidRPr="00AB0097">
        <w:rPr>
          <w:rFonts w:ascii="Open Sans" w:hAnsi="Open Sans" w:cs="Open Sans"/>
          <w:szCs w:val="24"/>
        </w:rPr>
        <w:t xml:space="preserve">. Für unbegrenzten Zugriff bietet Rexplorer ein </w:t>
      </w:r>
      <w:hyperlink r:id="rId10" w:history="1">
        <w:r w:rsidR="00850D10" w:rsidRPr="00AB0097">
          <w:rPr>
            <w:rStyle w:val="Hyperlink"/>
            <w:rFonts w:ascii="Open Sans" w:hAnsi="Open Sans" w:cs="Open Sans"/>
            <w:color w:val="auto"/>
            <w:szCs w:val="24"/>
          </w:rPr>
          <w:t xml:space="preserve">Abonnement für 19 € </w:t>
        </w:r>
        <w:r w:rsidR="008C2568" w:rsidRPr="00AB0097">
          <w:rPr>
            <w:rStyle w:val="Hyperlink"/>
            <w:rFonts w:ascii="Open Sans" w:hAnsi="Open Sans" w:cs="Open Sans"/>
            <w:color w:val="auto"/>
            <w:szCs w:val="24"/>
          </w:rPr>
          <w:t>pro Monat</w:t>
        </w:r>
      </w:hyperlink>
      <w:r w:rsidR="00850D10" w:rsidRPr="00AB0097">
        <w:rPr>
          <w:rFonts w:ascii="Open Sans" w:hAnsi="Open Sans" w:cs="Open Sans"/>
          <w:szCs w:val="24"/>
        </w:rPr>
        <w:t xml:space="preserve"> an.</w:t>
      </w:r>
    </w:p>
    <w:p w14:paraId="5D0EFB45" w14:textId="77777777" w:rsidR="00850D10" w:rsidRPr="00AB0097" w:rsidRDefault="00850D10" w:rsidP="00732869">
      <w:pPr>
        <w:pStyle w:val="KeinLeerraum"/>
        <w:rPr>
          <w:rFonts w:ascii="Open Sans" w:hAnsi="Open Sans" w:cs="Open Sans"/>
          <w:szCs w:val="24"/>
        </w:rPr>
      </w:pPr>
    </w:p>
    <w:p w14:paraId="42B7E147" w14:textId="6FA38FC8" w:rsidR="00CC6465" w:rsidRPr="00AB0097" w:rsidRDefault="00CC6465" w:rsidP="00CC6465">
      <w:pPr>
        <w:pStyle w:val="KeinLeerraum"/>
        <w:rPr>
          <w:rFonts w:ascii="Open Sans" w:hAnsi="Open Sans" w:cs="Open Sans"/>
          <w:szCs w:val="24"/>
        </w:rPr>
      </w:pPr>
      <w:r w:rsidRPr="00AB0097">
        <w:rPr>
          <w:rFonts w:ascii="Open Sans" w:hAnsi="Open Sans" w:cs="Open Sans"/>
          <w:szCs w:val="24"/>
        </w:rPr>
        <w:t xml:space="preserve">Eine </w:t>
      </w:r>
      <w:r w:rsidRPr="00E82488">
        <w:rPr>
          <w:rFonts w:ascii="Open Sans" w:hAnsi="Open Sans" w:cs="Open Sans"/>
          <w:b/>
          <w:bCs/>
          <w:szCs w:val="24"/>
        </w:rPr>
        <w:t>Schritt-für-Schritt-Anleitung</w:t>
      </w:r>
      <w:r w:rsidRPr="00AB0097">
        <w:rPr>
          <w:rFonts w:ascii="Open Sans" w:hAnsi="Open Sans" w:cs="Open Sans"/>
          <w:szCs w:val="24"/>
        </w:rPr>
        <w:t xml:space="preserve"> für die Anlagenplanung mit Rexplorer </w:t>
      </w:r>
      <w:r w:rsidR="00850D10" w:rsidRPr="00AB0097">
        <w:rPr>
          <w:rFonts w:ascii="Open Sans" w:hAnsi="Open Sans" w:cs="Open Sans"/>
          <w:szCs w:val="24"/>
        </w:rPr>
        <w:t xml:space="preserve">steht auf den </w:t>
      </w:r>
      <w:hyperlink r:id="rId11" w:tgtFrame="_blank" w:history="1">
        <w:r w:rsidRPr="00F750AB">
          <w:rPr>
            <w:rStyle w:val="Hyperlink"/>
            <w:rFonts w:ascii="Open Sans" w:hAnsi="Open Sans" w:cs="Open Sans"/>
            <w:b/>
            <w:bCs/>
            <w:color w:val="auto"/>
            <w:szCs w:val="24"/>
          </w:rPr>
          <w:t>PV*SOL-Hilfeseiten</w:t>
        </w:r>
      </w:hyperlink>
      <w:r w:rsidR="00850D10" w:rsidRPr="00AB0097">
        <w:rPr>
          <w:rFonts w:ascii="Open Sans" w:hAnsi="Open Sans" w:cs="Open Sans"/>
        </w:rPr>
        <w:t xml:space="preserve"> zur Verfügung.</w:t>
      </w:r>
    </w:p>
    <w:p w14:paraId="6097A2FA" w14:textId="77777777" w:rsidR="00421E40" w:rsidRDefault="00421E40" w:rsidP="00A75ED9">
      <w:pPr>
        <w:pStyle w:val="KeinLeerraum"/>
        <w:rPr>
          <w:rFonts w:ascii="Open Sans" w:hAnsi="Open Sans" w:cs="Open Sans"/>
          <w:color w:val="000000" w:themeColor="text1"/>
          <w:szCs w:val="24"/>
        </w:rPr>
      </w:pPr>
    </w:p>
    <w:p w14:paraId="64653A51" w14:textId="5BB7E068" w:rsidR="00CC6465" w:rsidRPr="00315438" w:rsidRDefault="00315438" w:rsidP="00CC6465">
      <w:pPr>
        <w:pStyle w:val="KeinLeerraum"/>
        <w:rPr>
          <w:rFonts w:ascii="Open Sans" w:hAnsi="Open Sans" w:cs="Open Sans"/>
          <w:color w:val="000000" w:themeColor="text1"/>
          <w:szCs w:val="24"/>
        </w:rPr>
      </w:pPr>
      <w:r>
        <w:rPr>
          <w:rFonts w:ascii="Open Sans" w:hAnsi="Open Sans" w:cs="Open Sans"/>
          <w:color w:val="000000" w:themeColor="text1"/>
          <w:szCs w:val="24"/>
        </w:rPr>
        <w:t>Weitere Informationen</w:t>
      </w:r>
      <w:r w:rsidR="00B010F5">
        <w:rPr>
          <w:rFonts w:ascii="Open Sans" w:hAnsi="Open Sans" w:cs="Open Sans"/>
          <w:color w:val="000000" w:themeColor="text1"/>
          <w:szCs w:val="24"/>
        </w:rPr>
        <w:t xml:space="preserve"> unter</w:t>
      </w:r>
      <w:r>
        <w:rPr>
          <w:rFonts w:ascii="Open Sans" w:hAnsi="Open Sans" w:cs="Open Sans"/>
          <w:color w:val="000000" w:themeColor="text1"/>
          <w:szCs w:val="24"/>
        </w:rPr>
        <w:t xml:space="preserve"> </w:t>
      </w:r>
      <w:hyperlink r:id="rId12" w:history="1">
        <w:r w:rsidR="00CC6465" w:rsidRPr="00315438">
          <w:rPr>
            <w:rStyle w:val="Hyperlink"/>
            <w:rFonts w:ascii="Open Sans" w:hAnsi="Open Sans" w:cs="Open Sans"/>
            <w:color w:val="000000" w:themeColor="text1"/>
            <w:szCs w:val="24"/>
          </w:rPr>
          <w:t>https://valentin-software.com</w:t>
        </w:r>
      </w:hyperlink>
    </w:p>
    <w:p w14:paraId="71E90852" w14:textId="77777777" w:rsidR="00CC6465" w:rsidRPr="00315438" w:rsidRDefault="00CC6465" w:rsidP="00A75ED9">
      <w:pPr>
        <w:pStyle w:val="KeinLeerraum"/>
        <w:rPr>
          <w:rFonts w:ascii="Open Sans" w:hAnsi="Open Sans" w:cs="Open Sans"/>
          <w:color w:val="000000" w:themeColor="text1"/>
          <w:szCs w:val="24"/>
        </w:rPr>
      </w:pPr>
    </w:p>
    <w:p w14:paraId="2806445D" w14:textId="77777777" w:rsidR="00CC6465" w:rsidRPr="00315438" w:rsidRDefault="00CC6465" w:rsidP="00A75ED9">
      <w:pPr>
        <w:pStyle w:val="KeinLeerraum"/>
        <w:rPr>
          <w:rFonts w:ascii="Open Sans" w:hAnsi="Open Sans" w:cs="Open Sans"/>
          <w:color w:val="000000" w:themeColor="text1"/>
          <w:szCs w:val="24"/>
        </w:rPr>
      </w:pPr>
    </w:p>
    <w:p w14:paraId="33967A2C" w14:textId="77777777" w:rsidR="00CC6465" w:rsidRPr="00315438" w:rsidRDefault="00CC6465" w:rsidP="00A75ED9">
      <w:pPr>
        <w:pStyle w:val="KeinLeerraum"/>
        <w:rPr>
          <w:rFonts w:ascii="Open Sans" w:hAnsi="Open Sans" w:cs="Open Sans"/>
          <w:color w:val="000000" w:themeColor="text1"/>
          <w:szCs w:val="24"/>
        </w:rPr>
      </w:pPr>
    </w:p>
    <w:p w14:paraId="736B251F" w14:textId="77777777" w:rsidR="00CC6465" w:rsidRPr="00315438" w:rsidRDefault="00CC6465" w:rsidP="00A75ED9">
      <w:pPr>
        <w:pStyle w:val="KeinLeerraum"/>
        <w:rPr>
          <w:rFonts w:ascii="Open Sans" w:hAnsi="Open Sans" w:cs="Open Sans"/>
          <w:color w:val="000000" w:themeColor="text1"/>
          <w:szCs w:val="24"/>
        </w:rPr>
      </w:pPr>
    </w:p>
    <w:p w14:paraId="476884B7" w14:textId="77777777" w:rsidR="005D7FCD" w:rsidRPr="003C57CD" w:rsidRDefault="005D7FCD" w:rsidP="005D7FCD">
      <w:pPr>
        <w:pStyle w:val="KeinLeerraum"/>
        <w:rPr>
          <w:rFonts w:ascii="Open Sans" w:hAnsi="Open Sans" w:cs="Open Sans"/>
          <w:b/>
          <w:bCs/>
          <w:color w:val="000000" w:themeColor="text1"/>
          <w:szCs w:val="24"/>
        </w:rPr>
      </w:pPr>
      <w:r w:rsidRPr="003C57CD">
        <w:rPr>
          <w:rFonts w:ascii="Open Sans" w:hAnsi="Open Sans" w:cs="Open Sans"/>
          <w:b/>
          <w:bCs/>
          <w:color w:val="000000" w:themeColor="text1"/>
          <w:szCs w:val="24"/>
        </w:rPr>
        <w:lastRenderedPageBreak/>
        <w:t>ÜBER VALENTIN SOFTWARE</w:t>
      </w:r>
    </w:p>
    <w:p w14:paraId="5A565B34" w14:textId="20307926" w:rsidR="00E43B2F" w:rsidRPr="003C57CD" w:rsidRDefault="009B4EAA" w:rsidP="008013C2">
      <w:pPr>
        <w:pStyle w:val="KeinLeerraum"/>
        <w:rPr>
          <w:rFonts w:ascii="Open Sans" w:hAnsi="Open Sans" w:cs="Open Sans"/>
          <w:color w:val="000000" w:themeColor="text1"/>
          <w:szCs w:val="24"/>
        </w:rPr>
      </w:pPr>
      <w:r w:rsidRPr="003C57CD">
        <w:rPr>
          <w:rFonts w:ascii="Open Sans" w:hAnsi="Open Sans" w:cs="Open Sans"/>
          <w:color w:val="000000" w:themeColor="text1"/>
          <w:szCs w:val="24"/>
        </w:rPr>
        <w:t xml:space="preserve">Die </w:t>
      </w:r>
      <w:r w:rsidR="00E43B2F" w:rsidRPr="003C57CD">
        <w:rPr>
          <w:rFonts w:ascii="Open Sans" w:hAnsi="Open Sans" w:cs="Open Sans"/>
          <w:color w:val="000000" w:themeColor="text1"/>
          <w:szCs w:val="24"/>
        </w:rPr>
        <w:t xml:space="preserve">Valentin Software </w:t>
      </w:r>
      <w:r w:rsidRPr="003C57CD">
        <w:rPr>
          <w:rFonts w:ascii="Open Sans" w:hAnsi="Open Sans" w:cs="Open Sans"/>
          <w:color w:val="000000" w:themeColor="text1"/>
          <w:szCs w:val="24"/>
        </w:rPr>
        <w:t xml:space="preserve">GmbH </w:t>
      </w:r>
      <w:r w:rsidR="00E43B2F" w:rsidRPr="003C57CD">
        <w:rPr>
          <w:rFonts w:ascii="Open Sans" w:hAnsi="Open Sans" w:cs="Open Sans"/>
          <w:color w:val="000000" w:themeColor="text1"/>
          <w:szCs w:val="24"/>
        </w:rPr>
        <w:t>ist einer der führenden Anbieter von</w:t>
      </w:r>
      <w:r w:rsidR="00E8545C" w:rsidRPr="003C57CD">
        <w:rPr>
          <w:rFonts w:ascii="Open Sans" w:hAnsi="Open Sans" w:cs="Open Sans"/>
          <w:color w:val="000000" w:themeColor="text1"/>
          <w:szCs w:val="24"/>
        </w:rPr>
        <w:t xml:space="preserve"> </w:t>
      </w:r>
      <w:r w:rsidR="00E43B2F" w:rsidRPr="003C57CD">
        <w:rPr>
          <w:rFonts w:ascii="Open Sans" w:hAnsi="Open Sans" w:cs="Open Sans"/>
          <w:color w:val="000000" w:themeColor="text1"/>
          <w:szCs w:val="24"/>
        </w:rPr>
        <w:t xml:space="preserve">Planungssoftware </w:t>
      </w:r>
      <w:r w:rsidR="008013C2" w:rsidRPr="003C57CD">
        <w:rPr>
          <w:rFonts w:ascii="Open Sans" w:hAnsi="Open Sans" w:cs="Open Sans"/>
          <w:color w:val="000000" w:themeColor="text1"/>
          <w:szCs w:val="24"/>
        </w:rPr>
        <w:t xml:space="preserve">für </w:t>
      </w:r>
      <w:r w:rsidR="00F462E3">
        <w:rPr>
          <w:rFonts w:ascii="Open Sans" w:hAnsi="Open Sans" w:cs="Open Sans"/>
          <w:color w:val="000000" w:themeColor="text1"/>
          <w:szCs w:val="24"/>
        </w:rPr>
        <w:t>e</w:t>
      </w:r>
      <w:r w:rsidR="008013C2" w:rsidRPr="003C57CD">
        <w:rPr>
          <w:rFonts w:ascii="Open Sans" w:hAnsi="Open Sans" w:cs="Open Sans"/>
          <w:color w:val="000000" w:themeColor="text1"/>
          <w:szCs w:val="24"/>
        </w:rPr>
        <w:t>rneuerbare Energien.</w:t>
      </w:r>
      <w:r w:rsidR="00E43B2F" w:rsidRPr="003C57CD">
        <w:rPr>
          <w:rFonts w:ascii="Open Sans" w:hAnsi="Open Sans" w:cs="Open Sans"/>
          <w:color w:val="000000" w:themeColor="text1"/>
          <w:szCs w:val="24"/>
        </w:rPr>
        <w:t xml:space="preserve"> 1988 gegründet, kann Valentin Software auf mehr als 30 Jahre Firmengeschichte zurückblicken.</w:t>
      </w:r>
    </w:p>
    <w:p w14:paraId="279FA49D" w14:textId="4BACC05C" w:rsidR="005D7FCD" w:rsidRPr="003C57CD" w:rsidRDefault="00E43B2F" w:rsidP="00E43B2F">
      <w:pPr>
        <w:pStyle w:val="KeinLeerraum"/>
        <w:rPr>
          <w:rFonts w:ascii="Open Sans" w:hAnsi="Open Sans" w:cs="Open Sans"/>
          <w:szCs w:val="24"/>
        </w:rPr>
      </w:pPr>
      <w:r w:rsidRPr="003C57CD">
        <w:rPr>
          <w:rFonts w:ascii="Open Sans" w:hAnsi="Open Sans" w:cs="Open Sans"/>
          <w:color w:val="000000" w:themeColor="text1"/>
          <w:szCs w:val="24"/>
        </w:rPr>
        <w:t xml:space="preserve">Mit den Marken PV*SOL, T*SOL und </w:t>
      </w:r>
      <w:proofErr w:type="spellStart"/>
      <w:r w:rsidRPr="003C57CD">
        <w:rPr>
          <w:rFonts w:ascii="Open Sans" w:hAnsi="Open Sans" w:cs="Open Sans"/>
          <w:color w:val="000000" w:themeColor="text1"/>
          <w:szCs w:val="24"/>
        </w:rPr>
        <w:t>GeoT</w:t>
      </w:r>
      <w:proofErr w:type="spellEnd"/>
      <w:r w:rsidRPr="003C57CD">
        <w:rPr>
          <w:rFonts w:ascii="Open Sans" w:hAnsi="Open Sans" w:cs="Open Sans"/>
          <w:color w:val="000000" w:themeColor="text1"/>
          <w:szCs w:val="24"/>
        </w:rPr>
        <w:t xml:space="preserve">*SOL </w:t>
      </w:r>
      <w:r w:rsidR="008013C2" w:rsidRPr="003C57CD">
        <w:rPr>
          <w:rFonts w:ascii="Open Sans" w:hAnsi="Open Sans" w:cs="Open Sans"/>
          <w:szCs w:val="24"/>
        </w:rPr>
        <w:t xml:space="preserve">entwickelt das Berliner Unternehmen leistungsstarke, herstellerunabhängige Softwarelösungen </w:t>
      </w:r>
      <w:r w:rsidRPr="003C57CD">
        <w:rPr>
          <w:rFonts w:ascii="Open Sans" w:hAnsi="Open Sans" w:cs="Open Sans"/>
          <w:szCs w:val="24"/>
        </w:rPr>
        <w:t xml:space="preserve">zur </w:t>
      </w:r>
      <w:r w:rsidR="00293F04" w:rsidRPr="003C57CD">
        <w:rPr>
          <w:rFonts w:ascii="Open Sans" w:hAnsi="Open Sans" w:cs="Open Sans"/>
          <w:szCs w:val="24"/>
        </w:rPr>
        <w:t>Planung</w:t>
      </w:r>
      <w:r w:rsidR="008013C2" w:rsidRPr="003C57CD">
        <w:rPr>
          <w:rFonts w:ascii="Open Sans" w:hAnsi="Open Sans" w:cs="Open Sans"/>
          <w:szCs w:val="24"/>
        </w:rPr>
        <w:t xml:space="preserve"> und </w:t>
      </w:r>
      <w:r w:rsidRPr="003C57CD">
        <w:rPr>
          <w:rFonts w:ascii="Open Sans" w:hAnsi="Open Sans" w:cs="Open Sans"/>
          <w:szCs w:val="24"/>
        </w:rPr>
        <w:t>Simulatio</w:t>
      </w:r>
      <w:r w:rsidR="00293F04" w:rsidRPr="003C57CD">
        <w:rPr>
          <w:rFonts w:ascii="Open Sans" w:hAnsi="Open Sans" w:cs="Open Sans"/>
          <w:szCs w:val="24"/>
        </w:rPr>
        <w:t xml:space="preserve">n </w:t>
      </w:r>
      <w:r w:rsidRPr="003C57CD">
        <w:rPr>
          <w:rFonts w:ascii="Open Sans" w:hAnsi="Open Sans" w:cs="Open Sans"/>
          <w:szCs w:val="24"/>
        </w:rPr>
        <w:t>von Photovoltaik-, Solarthermie- und Wärmepumpenanlagen. Zu den Kunden zählen Ingenieure, Planer, Installateure und Architekten sowie herstellende Unternehmen aus dem Bereich der Elektro-, Heizungs- und Gebäudetechnik.</w:t>
      </w:r>
      <w:r w:rsidR="00EA0B0D" w:rsidRPr="003C57CD">
        <w:rPr>
          <w:rFonts w:ascii="Open Sans" w:hAnsi="Open Sans" w:cs="Open Sans"/>
          <w:szCs w:val="24"/>
        </w:rPr>
        <w:t xml:space="preserve"> Mit 18 Vertriebspartnern in 26 Ländern verfügt Valentin Software über ein internationales Netzwerk für Vertrieb, Support und Schulungen.</w:t>
      </w:r>
      <w:r w:rsidRPr="003C57CD">
        <w:rPr>
          <w:rFonts w:ascii="Open Sans" w:hAnsi="Open Sans" w:cs="Open Sans"/>
          <w:szCs w:val="24"/>
        </w:rPr>
        <w:t xml:space="preserve"> </w:t>
      </w:r>
      <w:hyperlink r:id="rId13" w:history="1">
        <w:r w:rsidR="0025332F" w:rsidRPr="003C57CD">
          <w:rPr>
            <w:rStyle w:val="Hyperlink"/>
            <w:rFonts w:ascii="Open Sans" w:hAnsi="Open Sans" w:cs="Open Sans"/>
            <w:color w:val="auto"/>
            <w:szCs w:val="24"/>
          </w:rPr>
          <w:t>https://valentin-software.com/</w:t>
        </w:r>
      </w:hyperlink>
    </w:p>
    <w:p w14:paraId="62BA680F" w14:textId="77777777" w:rsidR="00724DE3" w:rsidRDefault="00724DE3" w:rsidP="00F2097A">
      <w:pPr>
        <w:pStyle w:val="KeinLeerraum"/>
        <w:rPr>
          <w:rFonts w:ascii="Open Sans" w:hAnsi="Open Sans" w:cs="Open Sans"/>
          <w:color w:val="000000" w:themeColor="text1"/>
          <w:szCs w:val="24"/>
        </w:rPr>
      </w:pPr>
    </w:p>
    <w:p w14:paraId="17AC8C27" w14:textId="77777777" w:rsidR="00A51996" w:rsidRPr="00A51996" w:rsidRDefault="00A51996" w:rsidP="00A51996">
      <w:pPr>
        <w:pStyle w:val="KeinLeerraum"/>
        <w:rPr>
          <w:rFonts w:ascii="Open Sans" w:hAnsi="Open Sans" w:cs="Open Sans"/>
          <w:b/>
          <w:bCs/>
          <w:color w:val="000000" w:themeColor="text1"/>
          <w:szCs w:val="24"/>
        </w:rPr>
      </w:pPr>
      <w:r w:rsidRPr="00A51996">
        <w:rPr>
          <w:rFonts w:ascii="Open Sans" w:hAnsi="Open Sans" w:cs="Open Sans"/>
          <w:b/>
          <w:bCs/>
          <w:color w:val="000000" w:themeColor="text1"/>
          <w:szCs w:val="24"/>
        </w:rPr>
        <w:t>ÜBER REXPLORER</w:t>
      </w:r>
    </w:p>
    <w:p w14:paraId="12D3E260" w14:textId="4E0D91BF" w:rsidR="00CD136E" w:rsidRPr="001D0DD0" w:rsidRDefault="00A51996" w:rsidP="00CD136E">
      <w:pPr>
        <w:pStyle w:val="KeinLeerraum"/>
        <w:rPr>
          <w:rFonts w:ascii="Open Sans" w:hAnsi="Open Sans" w:cs="Open Sans"/>
          <w:color w:val="000000" w:themeColor="text1"/>
          <w:szCs w:val="24"/>
        </w:rPr>
      </w:pPr>
      <w:r w:rsidRPr="00DC4018">
        <w:rPr>
          <w:rFonts w:ascii="Open Sans" w:hAnsi="Open Sans" w:cs="Open Sans"/>
          <w:szCs w:val="24"/>
        </w:rPr>
        <w:t xml:space="preserve">Rexplorer wurde 2021 gegründet, </w:t>
      </w:r>
      <w:r w:rsidR="00D9193A" w:rsidRPr="00DC4018">
        <w:rPr>
          <w:rFonts w:ascii="Open Sans" w:hAnsi="Open Sans" w:cs="Open Sans"/>
          <w:szCs w:val="24"/>
        </w:rPr>
        <w:t xml:space="preserve">um </w:t>
      </w:r>
      <w:r w:rsidR="00583A3F" w:rsidRPr="00583A3F">
        <w:rPr>
          <w:rFonts w:ascii="Open Sans" w:hAnsi="Open Sans" w:cs="Open Sans"/>
          <w:szCs w:val="24"/>
        </w:rPr>
        <w:t>Energieversorgungsunternehmen</w:t>
      </w:r>
      <w:r w:rsidR="00D9193A" w:rsidRPr="00DC4018">
        <w:rPr>
          <w:rFonts w:ascii="Open Sans" w:hAnsi="Open Sans" w:cs="Open Sans"/>
          <w:szCs w:val="24"/>
        </w:rPr>
        <w:t xml:space="preserve"> bei der Analyse von Solarenergiedaten zu unterstützen</w:t>
      </w:r>
      <w:r w:rsidRPr="00DC4018">
        <w:rPr>
          <w:rFonts w:ascii="Open Sans" w:hAnsi="Open Sans" w:cs="Open Sans"/>
          <w:szCs w:val="24"/>
        </w:rPr>
        <w:t xml:space="preserve">, und hat mit </w:t>
      </w:r>
      <w:proofErr w:type="spellStart"/>
      <w:r w:rsidRPr="00DC4018">
        <w:rPr>
          <w:rFonts w:ascii="Open Sans" w:hAnsi="Open Sans" w:cs="Open Sans"/>
          <w:szCs w:val="24"/>
        </w:rPr>
        <w:t>Sunly</w:t>
      </w:r>
      <w:proofErr w:type="spellEnd"/>
      <w:r w:rsidRPr="00DC4018">
        <w:rPr>
          <w:rFonts w:ascii="Open Sans" w:hAnsi="Open Sans" w:cs="Open Sans"/>
          <w:szCs w:val="24"/>
        </w:rPr>
        <w:t xml:space="preserve"> und TotalEnergies </w:t>
      </w:r>
      <w:proofErr w:type="spellStart"/>
      <w:r w:rsidRPr="00DC4018">
        <w:rPr>
          <w:rFonts w:ascii="Open Sans" w:hAnsi="Open Sans" w:cs="Open Sans"/>
          <w:szCs w:val="24"/>
        </w:rPr>
        <w:t>Renewables</w:t>
      </w:r>
      <w:proofErr w:type="spellEnd"/>
      <w:r w:rsidRPr="00DC4018">
        <w:rPr>
          <w:rFonts w:ascii="Open Sans" w:hAnsi="Open Sans" w:cs="Open Sans"/>
          <w:szCs w:val="24"/>
        </w:rPr>
        <w:t xml:space="preserve"> zusammengearbeitet.</w:t>
      </w:r>
      <w:r w:rsidR="00CD136E">
        <w:rPr>
          <w:rFonts w:ascii="Open Sans" w:hAnsi="Open Sans" w:cs="Open Sans"/>
          <w:szCs w:val="24"/>
        </w:rPr>
        <w:t xml:space="preserve"> </w:t>
      </w:r>
      <w:r w:rsidR="00CD136E" w:rsidRPr="001D0DD0">
        <w:rPr>
          <w:rFonts w:ascii="Open Sans" w:hAnsi="Open Sans" w:cs="Open Sans"/>
          <w:color w:val="000000" w:themeColor="text1"/>
          <w:szCs w:val="24"/>
        </w:rPr>
        <w:t xml:space="preserve">Mit einem Team aus erfahrenen Softwareentwicklern </w:t>
      </w:r>
      <w:r w:rsidR="00B3463D">
        <w:rPr>
          <w:rFonts w:ascii="Open Sans" w:hAnsi="Open Sans" w:cs="Open Sans"/>
          <w:color w:val="000000" w:themeColor="text1"/>
          <w:szCs w:val="24"/>
        </w:rPr>
        <w:t xml:space="preserve">setzt </w:t>
      </w:r>
      <w:r w:rsidR="00CD136E" w:rsidRPr="001D0DD0">
        <w:rPr>
          <w:rFonts w:ascii="Open Sans" w:hAnsi="Open Sans" w:cs="Open Sans"/>
          <w:color w:val="000000" w:themeColor="text1"/>
          <w:szCs w:val="24"/>
        </w:rPr>
        <w:t>Rexplorer eigene Algorithmen</w:t>
      </w:r>
      <w:r w:rsidR="00B3463D">
        <w:rPr>
          <w:rFonts w:ascii="Open Sans" w:hAnsi="Open Sans" w:cs="Open Sans"/>
          <w:color w:val="000000" w:themeColor="text1"/>
          <w:szCs w:val="24"/>
        </w:rPr>
        <w:t xml:space="preserve"> ein</w:t>
      </w:r>
      <w:r w:rsidR="00CD136E" w:rsidRPr="001D0DD0">
        <w:rPr>
          <w:rFonts w:ascii="Open Sans" w:hAnsi="Open Sans" w:cs="Open Sans"/>
          <w:color w:val="000000" w:themeColor="text1"/>
          <w:szCs w:val="24"/>
        </w:rPr>
        <w:t>, um automatis</w:t>
      </w:r>
      <w:r w:rsidR="00583A3F">
        <w:rPr>
          <w:rFonts w:ascii="Open Sans" w:hAnsi="Open Sans" w:cs="Open Sans"/>
          <w:color w:val="000000" w:themeColor="text1"/>
          <w:szCs w:val="24"/>
        </w:rPr>
        <w:t>iert</w:t>
      </w:r>
      <w:r w:rsidR="00CD136E" w:rsidRPr="001D0DD0">
        <w:rPr>
          <w:rFonts w:ascii="Open Sans" w:hAnsi="Open Sans" w:cs="Open Sans"/>
          <w:color w:val="000000" w:themeColor="text1"/>
          <w:szCs w:val="24"/>
        </w:rPr>
        <w:t xml:space="preserve"> mehr als 50 Millionen 3D-Gebäude- und Dach</w:t>
      </w:r>
      <w:r w:rsidR="00583A3F">
        <w:rPr>
          <w:rFonts w:ascii="Open Sans" w:hAnsi="Open Sans" w:cs="Open Sans"/>
          <w:color w:val="000000" w:themeColor="text1"/>
          <w:szCs w:val="24"/>
        </w:rPr>
        <w:t>flächen</w:t>
      </w:r>
      <w:r w:rsidR="00CD136E" w:rsidRPr="001D0DD0">
        <w:rPr>
          <w:rFonts w:ascii="Open Sans" w:hAnsi="Open Sans" w:cs="Open Sans"/>
          <w:color w:val="000000" w:themeColor="text1"/>
          <w:szCs w:val="24"/>
        </w:rPr>
        <w:t>daten in Deutschland, der EU und ausgewählten Regionen Asiens zu verarbeiten</w:t>
      </w:r>
      <w:r w:rsidR="00583A3F">
        <w:rPr>
          <w:rFonts w:ascii="Open Sans" w:hAnsi="Open Sans" w:cs="Open Sans"/>
          <w:color w:val="000000" w:themeColor="text1"/>
          <w:szCs w:val="24"/>
        </w:rPr>
        <w:t xml:space="preserve">. </w:t>
      </w:r>
      <w:r w:rsidR="00CD136E" w:rsidRPr="001D0DD0">
        <w:rPr>
          <w:rFonts w:ascii="Open Sans" w:hAnsi="Open Sans" w:cs="Open Sans"/>
          <w:color w:val="000000" w:themeColor="text1"/>
          <w:szCs w:val="24"/>
        </w:rPr>
        <w:t>https://rexplorer.ee/</w:t>
      </w:r>
    </w:p>
    <w:p w14:paraId="6CCAC007" w14:textId="77777777" w:rsidR="001D0DD0" w:rsidRPr="00A25ECB" w:rsidRDefault="001D0DD0" w:rsidP="00A51996">
      <w:pPr>
        <w:pStyle w:val="KeinLeerraum"/>
      </w:pPr>
    </w:p>
    <w:p w14:paraId="05777637" w14:textId="795A05B7" w:rsidR="00505ED0" w:rsidRPr="003C57CD" w:rsidRDefault="00505ED0" w:rsidP="00D2436B">
      <w:pPr>
        <w:pStyle w:val="KeinLeerraum"/>
        <w:rPr>
          <w:rFonts w:ascii="Open Sans" w:hAnsi="Open Sans" w:cs="Open Sans"/>
          <w:b/>
          <w:bCs/>
          <w:color w:val="000000" w:themeColor="text1"/>
          <w:szCs w:val="24"/>
        </w:rPr>
      </w:pPr>
      <w:r w:rsidRPr="003C57CD">
        <w:rPr>
          <w:rFonts w:ascii="Open Sans" w:hAnsi="Open Sans" w:cs="Open Sans"/>
          <w:b/>
          <w:bCs/>
          <w:color w:val="000000" w:themeColor="text1"/>
          <w:szCs w:val="24"/>
        </w:rPr>
        <w:t>PRODUKT</w:t>
      </w:r>
      <w:r w:rsidR="0077741D">
        <w:rPr>
          <w:rFonts w:ascii="Open Sans" w:hAnsi="Open Sans" w:cs="Open Sans"/>
          <w:b/>
          <w:bCs/>
          <w:color w:val="000000" w:themeColor="text1"/>
          <w:szCs w:val="24"/>
        </w:rPr>
        <w:t>PORTFOLIO</w:t>
      </w:r>
      <w:r w:rsidR="007D4B3B">
        <w:rPr>
          <w:rFonts w:ascii="Open Sans" w:hAnsi="Open Sans" w:cs="Open Sans"/>
          <w:b/>
          <w:bCs/>
          <w:color w:val="000000" w:themeColor="text1"/>
          <w:szCs w:val="24"/>
        </w:rPr>
        <w:t xml:space="preserve"> VON VALENTIN SOFTWARE</w:t>
      </w:r>
    </w:p>
    <w:p w14:paraId="08EE25B1" w14:textId="77777777" w:rsidR="007271E0" w:rsidRDefault="007271E0" w:rsidP="00D2436B">
      <w:pPr>
        <w:pStyle w:val="KeinLeerraum"/>
        <w:rPr>
          <w:rFonts w:ascii="Open Sans" w:hAnsi="Open Sans" w:cs="Open Sans"/>
          <w:b/>
          <w:bCs/>
          <w:color w:val="000000" w:themeColor="text1"/>
          <w:szCs w:val="24"/>
        </w:rPr>
      </w:pPr>
    </w:p>
    <w:p w14:paraId="05CF58A1" w14:textId="51B0DBD4" w:rsidR="000D070C" w:rsidRPr="003C57CD" w:rsidRDefault="00505ED0" w:rsidP="00D2436B">
      <w:pPr>
        <w:pStyle w:val="KeinLeerraum"/>
        <w:rPr>
          <w:rFonts w:ascii="Open Sans" w:hAnsi="Open Sans" w:cs="Open Sans"/>
          <w:color w:val="000000" w:themeColor="text1"/>
          <w:szCs w:val="24"/>
        </w:rPr>
      </w:pPr>
      <w:r w:rsidRPr="003C57CD">
        <w:rPr>
          <w:rFonts w:ascii="Open Sans" w:hAnsi="Open Sans" w:cs="Open Sans"/>
          <w:b/>
          <w:bCs/>
          <w:color w:val="000000" w:themeColor="text1"/>
          <w:szCs w:val="24"/>
        </w:rPr>
        <w:t xml:space="preserve">PV*SOL </w:t>
      </w:r>
      <w:r w:rsidR="00BC4B87" w:rsidRPr="003C57CD">
        <w:rPr>
          <w:rFonts w:ascii="Open Sans" w:hAnsi="Open Sans" w:cs="Open Sans"/>
          <w:b/>
          <w:bCs/>
          <w:color w:val="000000" w:themeColor="text1"/>
          <w:szCs w:val="24"/>
        </w:rPr>
        <w:t>premium</w:t>
      </w:r>
      <w:r w:rsidR="00BC4B87" w:rsidRPr="003C57CD">
        <w:rPr>
          <w:rFonts w:ascii="Open Sans" w:hAnsi="Open Sans" w:cs="Open Sans"/>
          <w:color w:val="000000" w:themeColor="text1"/>
          <w:szCs w:val="24"/>
        </w:rPr>
        <w:t xml:space="preserve"> ist </w:t>
      </w:r>
      <w:r w:rsidRPr="003C57CD">
        <w:rPr>
          <w:rFonts w:ascii="Open Sans" w:hAnsi="Open Sans" w:cs="Open Sans"/>
          <w:color w:val="000000" w:themeColor="text1"/>
          <w:szCs w:val="24"/>
        </w:rPr>
        <w:t xml:space="preserve">ein </w:t>
      </w:r>
      <w:r w:rsidR="00BC4B87" w:rsidRPr="003C57CD">
        <w:rPr>
          <w:rFonts w:ascii="Open Sans" w:hAnsi="Open Sans" w:cs="Open Sans"/>
          <w:color w:val="000000" w:themeColor="text1"/>
          <w:szCs w:val="24"/>
        </w:rPr>
        <w:t>dynamische</w:t>
      </w:r>
      <w:r w:rsidR="00696B0E" w:rsidRPr="003C57CD">
        <w:rPr>
          <w:rFonts w:ascii="Open Sans" w:hAnsi="Open Sans" w:cs="Open Sans"/>
          <w:color w:val="000000" w:themeColor="text1"/>
          <w:szCs w:val="24"/>
        </w:rPr>
        <w:t>s</w:t>
      </w:r>
      <w:r w:rsidR="00BC4B87" w:rsidRPr="003C57CD">
        <w:rPr>
          <w:rFonts w:ascii="Open Sans" w:hAnsi="Open Sans" w:cs="Open Sans"/>
          <w:color w:val="000000" w:themeColor="text1"/>
          <w:szCs w:val="24"/>
        </w:rPr>
        <w:t xml:space="preserve"> Simulationsprogramm mit 3D-Visualisierung und detaillierter Verschattungsanalyse zur Planung von </w:t>
      </w:r>
      <w:r w:rsidR="00BC4B87" w:rsidRPr="003C57CD">
        <w:rPr>
          <w:rFonts w:ascii="Open Sans" w:hAnsi="Open Sans" w:cs="Open Sans"/>
          <w:b/>
          <w:bCs/>
          <w:color w:val="000000" w:themeColor="text1"/>
          <w:szCs w:val="24"/>
        </w:rPr>
        <w:t>Photovoltaikanlagen.</w:t>
      </w:r>
      <w:r w:rsidR="00BC4B87" w:rsidRPr="003C57CD">
        <w:rPr>
          <w:rFonts w:ascii="Open Sans" w:hAnsi="Open Sans" w:cs="Open Sans"/>
          <w:color w:val="000000" w:themeColor="text1"/>
          <w:szCs w:val="24"/>
        </w:rPr>
        <w:t xml:space="preserve"> Ob Voll- oder Überschusseinspeisung, ob in Kombination mit elektrischen Verbrauchern, Batteriesystemen und Elektrofahrzeugen oder zusammen mit Wärmepumpe oder </w:t>
      </w:r>
      <w:proofErr w:type="spellStart"/>
      <w:r w:rsidR="00BC4B87" w:rsidRPr="003C57CD">
        <w:rPr>
          <w:rFonts w:ascii="Open Sans" w:hAnsi="Open Sans" w:cs="Open Sans"/>
          <w:color w:val="000000" w:themeColor="text1"/>
          <w:szCs w:val="24"/>
        </w:rPr>
        <w:t>Heizstab</w:t>
      </w:r>
      <w:proofErr w:type="spellEnd"/>
      <w:r w:rsidR="00BC4B87" w:rsidRPr="003C57CD">
        <w:rPr>
          <w:rFonts w:ascii="Open Sans" w:hAnsi="Open Sans" w:cs="Open Sans"/>
          <w:color w:val="000000" w:themeColor="text1"/>
          <w:szCs w:val="24"/>
        </w:rPr>
        <w:t xml:space="preserve">: Mit </w:t>
      </w:r>
      <w:r w:rsidR="000A57D3" w:rsidRPr="003C57CD">
        <w:rPr>
          <w:rFonts w:ascii="Open Sans" w:hAnsi="Open Sans" w:cs="Open Sans"/>
          <w:color w:val="000000" w:themeColor="text1"/>
          <w:szCs w:val="24"/>
        </w:rPr>
        <w:t xml:space="preserve">dem </w:t>
      </w:r>
      <w:r w:rsidR="003A5C13" w:rsidRPr="003C57CD">
        <w:rPr>
          <w:rFonts w:ascii="Open Sans" w:hAnsi="Open Sans" w:cs="Open Sans"/>
          <w:color w:val="000000" w:themeColor="text1"/>
          <w:szCs w:val="24"/>
        </w:rPr>
        <w:t xml:space="preserve">bankenfähigen </w:t>
      </w:r>
      <w:r w:rsidR="000A57D3" w:rsidRPr="003C57CD">
        <w:rPr>
          <w:rFonts w:ascii="Open Sans" w:hAnsi="Open Sans" w:cs="Open Sans"/>
          <w:color w:val="000000" w:themeColor="text1"/>
          <w:szCs w:val="24"/>
        </w:rPr>
        <w:t xml:space="preserve">Branchenstandard </w:t>
      </w:r>
      <w:r w:rsidR="00BC4B87" w:rsidRPr="003C57CD">
        <w:rPr>
          <w:rFonts w:ascii="Open Sans" w:hAnsi="Open Sans" w:cs="Open Sans"/>
          <w:color w:val="000000" w:themeColor="text1"/>
          <w:szCs w:val="24"/>
        </w:rPr>
        <w:t xml:space="preserve">PV*SOL premium </w:t>
      </w:r>
      <w:r w:rsidR="000A57D3" w:rsidRPr="003C57CD">
        <w:rPr>
          <w:rFonts w:ascii="Open Sans" w:hAnsi="Open Sans" w:cs="Open Sans"/>
          <w:color w:val="000000" w:themeColor="text1"/>
          <w:szCs w:val="24"/>
        </w:rPr>
        <w:t xml:space="preserve">kann die </w:t>
      </w:r>
      <w:r w:rsidR="00BC4B87" w:rsidRPr="003C57CD">
        <w:rPr>
          <w:rFonts w:ascii="Open Sans" w:hAnsi="Open Sans" w:cs="Open Sans"/>
          <w:color w:val="000000" w:themeColor="text1"/>
          <w:szCs w:val="24"/>
        </w:rPr>
        <w:t>erneuerbare Energieversorgung durch Photovoltaik professionell</w:t>
      </w:r>
      <w:r w:rsidR="003A5C13" w:rsidRPr="003C57CD">
        <w:rPr>
          <w:rFonts w:ascii="Open Sans" w:hAnsi="Open Sans" w:cs="Open Sans"/>
          <w:color w:val="000000" w:themeColor="text1"/>
          <w:szCs w:val="24"/>
        </w:rPr>
        <w:t xml:space="preserve"> geplant und </w:t>
      </w:r>
      <w:r w:rsidR="00F56CFE" w:rsidRPr="003C57CD">
        <w:rPr>
          <w:rFonts w:ascii="Open Sans" w:hAnsi="Open Sans" w:cs="Open Sans"/>
          <w:color w:val="000000" w:themeColor="text1"/>
          <w:szCs w:val="24"/>
        </w:rPr>
        <w:t>simuliert werden</w:t>
      </w:r>
      <w:r w:rsidR="00BC4B87" w:rsidRPr="003C57CD">
        <w:rPr>
          <w:rFonts w:ascii="Open Sans" w:hAnsi="Open Sans" w:cs="Open Sans"/>
          <w:color w:val="000000" w:themeColor="text1"/>
          <w:szCs w:val="24"/>
        </w:rPr>
        <w:t>.</w:t>
      </w:r>
      <w:r w:rsidR="00846ABB" w:rsidRPr="003C57CD">
        <w:rPr>
          <w:rFonts w:ascii="Open Sans" w:hAnsi="Open Sans" w:cs="Open Sans"/>
          <w:color w:val="000000" w:themeColor="text1"/>
          <w:szCs w:val="24"/>
        </w:rPr>
        <w:t xml:space="preserve"> </w:t>
      </w:r>
      <w:hyperlink r:id="rId14" w:history="1">
        <w:r w:rsidR="00846ABB" w:rsidRPr="003C57CD">
          <w:rPr>
            <w:rStyle w:val="Hyperlink"/>
            <w:rFonts w:ascii="Open Sans" w:hAnsi="Open Sans" w:cs="Open Sans"/>
            <w:color w:val="000000" w:themeColor="text1"/>
            <w:szCs w:val="24"/>
          </w:rPr>
          <w:t>https://valentin-software.com/produkte/pvsol-premium/</w:t>
        </w:r>
      </w:hyperlink>
    </w:p>
    <w:p w14:paraId="3398121D" w14:textId="77777777" w:rsidR="00C50DBD" w:rsidRPr="003C57CD" w:rsidRDefault="00C50DBD" w:rsidP="00D2436B">
      <w:pPr>
        <w:pStyle w:val="KeinLeerraum"/>
        <w:rPr>
          <w:rFonts w:ascii="Open Sans" w:hAnsi="Open Sans" w:cs="Open Sans"/>
          <w:color w:val="000000" w:themeColor="text1"/>
          <w:szCs w:val="24"/>
        </w:rPr>
      </w:pPr>
    </w:p>
    <w:p w14:paraId="270D80F9" w14:textId="3C7A7586" w:rsidR="000D070C" w:rsidRPr="003C57CD" w:rsidRDefault="00E43B2F" w:rsidP="00D2436B">
      <w:pPr>
        <w:pStyle w:val="KeinLeerraum"/>
        <w:rPr>
          <w:rFonts w:ascii="Open Sans" w:hAnsi="Open Sans" w:cs="Open Sans"/>
        </w:rPr>
      </w:pPr>
      <w:proofErr w:type="spellStart"/>
      <w:r w:rsidRPr="003C57CD">
        <w:rPr>
          <w:rFonts w:ascii="Open Sans" w:hAnsi="Open Sans" w:cs="Open Sans"/>
          <w:b/>
          <w:bCs/>
          <w:color w:val="000000" w:themeColor="text1"/>
          <w:szCs w:val="24"/>
        </w:rPr>
        <w:t>GeoT</w:t>
      </w:r>
      <w:proofErr w:type="spellEnd"/>
      <w:r w:rsidRPr="003C57CD">
        <w:rPr>
          <w:rFonts w:ascii="Open Sans" w:hAnsi="Open Sans" w:cs="Open Sans"/>
          <w:b/>
          <w:bCs/>
          <w:color w:val="000000" w:themeColor="text1"/>
          <w:szCs w:val="24"/>
        </w:rPr>
        <w:t>*SOL</w:t>
      </w:r>
      <w:r w:rsidRPr="003C57CD">
        <w:rPr>
          <w:rFonts w:ascii="Open Sans" w:hAnsi="Open Sans" w:cs="Open Sans"/>
          <w:color w:val="000000" w:themeColor="text1"/>
          <w:szCs w:val="24"/>
        </w:rPr>
        <w:t xml:space="preserve"> ist die professionelle Software zur Planung und Auslegung von </w:t>
      </w:r>
      <w:r w:rsidRPr="003C57CD">
        <w:rPr>
          <w:rFonts w:ascii="Open Sans" w:hAnsi="Open Sans" w:cs="Open Sans"/>
          <w:b/>
          <w:bCs/>
          <w:color w:val="000000" w:themeColor="text1"/>
          <w:szCs w:val="24"/>
        </w:rPr>
        <w:t>Wärmepumpenanlagen</w:t>
      </w:r>
      <w:r w:rsidRPr="003C57CD">
        <w:rPr>
          <w:rFonts w:ascii="Open Sans" w:hAnsi="Open Sans" w:cs="Open Sans"/>
          <w:color w:val="000000" w:themeColor="text1"/>
          <w:szCs w:val="24"/>
        </w:rPr>
        <w:t>, sowohl im Bestand als auch im Neubau. Das Programm bietet für jeden Standort die Auswahl zwischen verschiedenen Wärmequellen</w:t>
      </w:r>
      <w:r w:rsidR="00E23257" w:rsidRPr="003C57CD">
        <w:rPr>
          <w:rFonts w:ascii="Open Sans" w:hAnsi="Open Sans" w:cs="Open Sans"/>
          <w:color w:val="000000" w:themeColor="text1"/>
          <w:szCs w:val="24"/>
        </w:rPr>
        <w:t xml:space="preserve"> (Luft, Wasser, Erde)</w:t>
      </w:r>
      <w:r w:rsidRPr="003C57CD">
        <w:rPr>
          <w:rFonts w:ascii="Open Sans" w:hAnsi="Open Sans" w:cs="Open Sans"/>
          <w:color w:val="000000" w:themeColor="text1"/>
          <w:szCs w:val="24"/>
        </w:rPr>
        <w:t>, Betriebsweisen und zahlreichen Anlagenkonfigurationen. Auch Photovoltaik- und Solarthermieanlagen können nahtlos in die Planung integriert werden. Auf Grundlage einer dynamischen Minutensimulation werden unter anderem Stromverbrauch, Jahresarbeitszahlen und Betriebskosten unter Berücksichtigung von Sperrzeiten und Tarifen berechnet. Zusätzlich erfolgt eine Bewertung der Wärmepumpenanlage nach dem Gebäudeenergiegesetz (GEG) und dem Erneuerbare-Wärme-Gesetz (</w:t>
      </w:r>
      <w:proofErr w:type="spellStart"/>
      <w:r w:rsidRPr="003C57CD">
        <w:rPr>
          <w:rFonts w:ascii="Open Sans" w:hAnsi="Open Sans" w:cs="Open Sans"/>
          <w:color w:val="000000" w:themeColor="text1"/>
          <w:szCs w:val="24"/>
        </w:rPr>
        <w:t>EWärmeG</w:t>
      </w:r>
      <w:proofErr w:type="spellEnd"/>
      <w:r w:rsidRPr="003C57CD">
        <w:rPr>
          <w:rFonts w:ascii="Open Sans" w:hAnsi="Open Sans" w:cs="Open Sans"/>
          <w:color w:val="000000" w:themeColor="text1"/>
          <w:szCs w:val="24"/>
        </w:rPr>
        <w:t>).</w:t>
      </w:r>
      <w:r w:rsidR="00FE29C4" w:rsidRPr="003C57CD">
        <w:rPr>
          <w:rFonts w:ascii="Open Sans" w:hAnsi="Open Sans" w:cs="Open Sans"/>
          <w:color w:val="000000" w:themeColor="text1"/>
          <w:szCs w:val="24"/>
        </w:rPr>
        <w:t xml:space="preserve"> </w:t>
      </w:r>
      <w:hyperlink r:id="rId15" w:history="1">
        <w:r w:rsidR="00257C23" w:rsidRPr="003C57CD">
          <w:rPr>
            <w:rStyle w:val="Hyperlink"/>
            <w:rFonts w:ascii="Open Sans" w:hAnsi="Open Sans" w:cs="Open Sans"/>
            <w:color w:val="000000" w:themeColor="text1"/>
            <w:szCs w:val="24"/>
          </w:rPr>
          <w:t>https://valentin-software.com/produkte/geotsol/</w:t>
        </w:r>
      </w:hyperlink>
    </w:p>
    <w:p w14:paraId="34B16F05" w14:textId="77777777" w:rsidR="00CD4F58" w:rsidRPr="003C57CD" w:rsidRDefault="00CD4F58" w:rsidP="00D2436B">
      <w:pPr>
        <w:pStyle w:val="KeinLeerraum"/>
        <w:rPr>
          <w:rFonts w:ascii="Open Sans" w:hAnsi="Open Sans" w:cs="Open Sans"/>
        </w:rPr>
      </w:pPr>
    </w:p>
    <w:p w14:paraId="3B6DD1E0" w14:textId="60D5A231" w:rsidR="004972DE" w:rsidRPr="003C57CD" w:rsidRDefault="00E43B2F" w:rsidP="00D2436B">
      <w:pPr>
        <w:pStyle w:val="KeinLeerraum"/>
        <w:rPr>
          <w:rFonts w:ascii="Open Sans" w:hAnsi="Open Sans" w:cs="Open Sans"/>
        </w:rPr>
      </w:pPr>
      <w:bookmarkStart w:id="0" w:name="_Hlk166687404"/>
      <w:r w:rsidRPr="003C57CD">
        <w:rPr>
          <w:rStyle w:val="Hyperlink"/>
          <w:rFonts w:ascii="Open Sans" w:hAnsi="Open Sans" w:cs="Open Sans"/>
          <w:b/>
          <w:bCs/>
          <w:color w:val="000000" w:themeColor="text1"/>
          <w:szCs w:val="24"/>
          <w:u w:val="none"/>
        </w:rPr>
        <w:lastRenderedPageBreak/>
        <w:t>T*SOL</w:t>
      </w:r>
      <w:r w:rsidRPr="003C57CD">
        <w:rPr>
          <w:rStyle w:val="Hyperlink"/>
          <w:rFonts w:ascii="Open Sans" w:hAnsi="Open Sans" w:cs="Open Sans"/>
          <w:color w:val="000000" w:themeColor="text1"/>
          <w:szCs w:val="24"/>
          <w:u w:val="none"/>
        </w:rPr>
        <w:t xml:space="preserve"> ist ein dynamisches Simulationsprogramm zur Auslegung und Berechnung von </w:t>
      </w:r>
      <w:r w:rsidRPr="003C57CD">
        <w:rPr>
          <w:rStyle w:val="Hyperlink"/>
          <w:rFonts w:ascii="Open Sans" w:hAnsi="Open Sans" w:cs="Open Sans"/>
          <w:b/>
          <w:bCs/>
          <w:color w:val="000000" w:themeColor="text1"/>
          <w:szCs w:val="24"/>
          <w:u w:val="none"/>
        </w:rPr>
        <w:t>solarthermischen Anlagen</w:t>
      </w:r>
      <w:r w:rsidRPr="003C57CD">
        <w:rPr>
          <w:rStyle w:val="Hyperlink"/>
          <w:rFonts w:ascii="Open Sans" w:hAnsi="Open Sans" w:cs="Open Sans"/>
          <w:color w:val="000000" w:themeColor="text1"/>
          <w:szCs w:val="24"/>
          <w:u w:val="none"/>
        </w:rPr>
        <w:t>. Mit T*SOL können Anlagen optimal geplant, Kollektorfelder und Speicher dimensioniert und die Wirtschaftlichkeit berechnet werden. T*SOL bietet hierfür über 200 vorkonfigurierte Anlagensysteme und umfangreiche Auslegungshilfen. Nach der Simulation wird ein übersichtlicher Projektbericht mit allen Anlagendaten und detaillierten Simulations- und Wirtschaftlichkeitsergebnissen unter GEG-Bedingungen erzeugt.</w:t>
      </w:r>
      <w:r w:rsidRPr="003C57CD">
        <w:rPr>
          <w:rStyle w:val="Hyperlink"/>
          <w:rFonts w:ascii="Open Sans" w:hAnsi="Open Sans" w:cs="Open Sans"/>
          <w:b/>
          <w:bCs/>
          <w:color w:val="000000" w:themeColor="text1"/>
          <w:szCs w:val="24"/>
          <w:u w:val="none"/>
        </w:rPr>
        <w:t xml:space="preserve"> </w:t>
      </w:r>
      <w:hyperlink r:id="rId16" w:history="1">
        <w:r w:rsidR="004972DE" w:rsidRPr="003C57CD">
          <w:rPr>
            <w:rStyle w:val="Hyperlink"/>
            <w:rFonts w:ascii="Open Sans" w:hAnsi="Open Sans" w:cs="Open Sans"/>
            <w:color w:val="000000" w:themeColor="text1"/>
            <w:szCs w:val="24"/>
          </w:rPr>
          <w:t>https://valentin-software.com/produkte/tsol/</w:t>
        </w:r>
      </w:hyperlink>
    </w:p>
    <w:p w14:paraId="489764B7" w14:textId="77777777" w:rsidR="00CD4F58" w:rsidRPr="003C57CD" w:rsidRDefault="00CD4F58" w:rsidP="00D2436B">
      <w:pPr>
        <w:pStyle w:val="KeinLeerraum"/>
        <w:rPr>
          <w:rFonts w:ascii="Open Sans" w:hAnsi="Open Sans" w:cs="Open Sans"/>
        </w:rPr>
      </w:pPr>
    </w:p>
    <w:p w14:paraId="35257A4C" w14:textId="09D53AFD" w:rsidR="0071633B" w:rsidRPr="003C57CD" w:rsidRDefault="00F65AC7" w:rsidP="004B3875">
      <w:pPr>
        <w:spacing w:after="0"/>
        <w:rPr>
          <w:rFonts w:ascii="Open Sans" w:eastAsia="MS Mincho" w:hAnsi="Open Sans" w:cs="Open Sans"/>
          <w:b/>
          <w:bCs/>
          <w:color w:val="000000" w:themeColor="text1"/>
          <w:szCs w:val="24"/>
          <w:lang w:eastAsia="ja-JP"/>
        </w:rPr>
      </w:pPr>
      <w:bookmarkStart w:id="1" w:name="_Hlk125104445"/>
      <w:bookmarkStart w:id="2" w:name="_Hlk125104695"/>
      <w:bookmarkEnd w:id="0"/>
      <w:r w:rsidRPr="003C57CD">
        <w:rPr>
          <w:rFonts w:ascii="Open Sans" w:eastAsia="MS Mincho" w:hAnsi="Open Sans" w:cs="Open Sans"/>
          <w:b/>
          <w:bCs/>
          <w:color w:val="000000" w:themeColor="text1"/>
          <w:szCs w:val="24"/>
          <w:lang w:eastAsia="ja-JP"/>
        </w:rPr>
        <w:t>BILDMATERIAL</w:t>
      </w:r>
    </w:p>
    <w:p w14:paraId="75950427" w14:textId="77777777" w:rsidR="00E8545C" w:rsidRPr="003C57CD" w:rsidRDefault="00E8545C" w:rsidP="004B3875">
      <w:pPr>
        <w:spacing w:after="0"/>
        <w:rPr>
          <w:rFonts w:ascii="Open Sans" w:eastAsia="MS Mincho" w:hAnsi="Open Sans" w:cs="Open Sans"/>
          <w:b/>
          <w:bCs/>
          <w:color w:val="000000" w:themeColor="text1"/>
          <w:szCs w:val="24"/>
          <w:lang w:eastAsia="ja-JP"/>
        </w:rPr>
      </w:pPr>
    </w:p>
    <w:tbl>
      <w:tblPr>
        <w:tblStyle w:val="Tabellenraster"/>
        <w:tblW w:w="9356" w:type="dxa"/>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4A0" w:firstRow="1" w:lastRow="0" w:firstColumn="1" w:lastColumn="0" w:noHBand="0" w:noVBand="1"/>
      </w:tblPr>
      <w:tblGrid>
        <w:gridCol w:w="4678"/>
        <w:gridCol w:w="4678"/>
      </w:tblGrid>
      <w:tr w:rsidR="00D205FC" w:rsidRPr="003C57CD" w14:paraId="14A6CDC5" w14:textId="77777777" w:rsidTr="00BD69B0">
        <w:tc>
          <w:tcPr>
            <w:tcW w:w="4678" w:type="dxa"/>
          </w:tcPr>
          <w:bookmarkEnd w:id="1"/>
          <w:bookmarkEnd w:id="2"/>
          <w:p w14:paraId="49309A95" w14:textId="76F7C39E" w:rsidR="005A5A6A" w:rsidRPr="003C57CD" w:rsidRDefault="00A25ECB" w:rsidP="00BD69B0">
            <w:pPr>
              <w:jc w:val="center"/>
              <w:rPr>
                <w:rFonts w:ascii="Open Sans" w:eastAsia="MS Mincho" w:hAnsi="Open Sans" w:cs="Open Sans"/>
                <w:b/>
                <w:bCs/>
                <w:color w:val="000000" w:themeColor="text1"/>
                <w:szCs w:val="24"/>
                <w:lang w:eastAsia="ja-JP"/>
              </w:rPr>
            </w:pPr>
            <w:r>
              <w:rPr>
                <w:noProof/>
              </w:rPr>
              <w:drawing>
                <wp:inline distT="0" distB="0" distL="0" distR="0" wp14:anchorId="1A187AF0" wp14:editId="38310A73">
                  <wp:extent cx="2833370" cy="1596390"/>
                  <wp:effectExtent l="0" t="0" r="5080" b="3810"/>
                  <wp:docPr id="200351797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17972" name=""/>
                          <pic:cNvPicPr/>
                        </pic:nvPicPr>
                        <pic:blipFill>
                          <a:blip r:embed="rId17"/>
                          <a:stretch>
                            <a:fillRect/>
                          </a:stretch>
                        </pic:blipFill>
                        <pic:spPr>
                          <a:xfrm>
                            <a:off x="0" y="0"/>
                            <a:ext cx="2833370" cy="1596390"/>
                          </a:xfrm>
                          <a:prstGeom prst="rect">
                            <a:avLst/>
                          </a:prstGeom>
                        </pic:spPr>
                      </pic:pic>
                    </a:graphicData>
                  </a:graphic>
                </wp:inline>
              </w:drawing>
            </w:r>
          </w:p>
        </w:tc>
        <w:tc>
          <w:tcPr>
            <w:tcW w:w="4678" w:type="dxa"/>
          </w:tcPr>
          <w:p w14:paraId="6F84F320" w14:textId="710F4490" w:rsidR="005A5A6A" w:rsidRPr="003C57CD" w:rsidRDefault="00A25ECB" w:rsidP="00BD69B0">
            <w:pPr>
              <w:rPr>
                <w:rFonts w:ascii="Open Sans" w:eastAsia="MS Mincho" w:hAnsi="Open Sans" w:cs="Open Sans"/>
                <w:b/>
                <w:bCs/>
                <w:color w:val="000000" w:themeColor="text1"/>
                <w:szCs w:val="24"/>
                <w:lang w:eastAsia="ja-JP"/>
              </w:rPr>
            </w:pPr>
            <w:r>
              <w:rPr>
                <w:noProof/>
              </w:rPr>
              <w:drawing>
                <wp:inline distT="0" distB="0" distL="0" distR="0" wp14:anchorId="71C62D77" wp14:editId="5ACB1076">
                  <wp:extent cx="2833370" cy="1596390"/>
                  <wp:effectExtent l="0" t="0" r="5080" b="3810"/>
                  <wp:docPr id="211240375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03757" name=""/>
                          <pic:cNvPicPr/>
                        </pic:nvPicPr>
                        <pic:blipFill>
                          <a:blip r:embed="rId18"/>
                          <a:stretch>
                            <a:fillRect/>
                          </a:stretch>
                        </pic:blipFill>
                        <pic:spPr>
                          <a:xfrm>
                            <a:off x="0" y="0"/>
                            <a:ext cx="2833370" cy="1596390"/>
                          </a:xfrm>
                          <a:prstGeom prst="rect">
                            <a:avLst/>
                          </a:prstGeom>
                        </pic:spPr>
                      </pic:pic>
                    </a:graphicData>
                  </a:graphic>
                </wp:inline>
              </w:drawing>
            </w:r>
          </w:p>
        </w:tc>
      </w:tr>
      <w:tr w:rsidR="00D205FC" w:rsidRPr="003C57CD" w14:paraId="40662C1B" w14:textId="77777777" w:rsidTr="00BD69B0">
        <w:tc>
          <w:tcPr>
            <w:tcW w:w="4678" w:type="dxa"/>
          </w:tcPr>
          <w:p w14:paraId="5E30C73F" w14:textId="1B439FF7" w:rsidR="006143D7" w:rsidRPr="003C57CD" w:rsidRDefault="006143D7" w:rsidP="006143D7">
            <w:pPr>
              <w:rPr>
                <w:rFonts w:ascii="Open Sans" w:hAnsi="Open Sans" w:cs="Open Sans"/>
                <w:b/>
                <w:szCs w:val="24"/>
                <w:lang w:eastAsia="ja-JP"/>
              </w:rPr>
            </w:pPr>
            <w:r w:rsidRPr="003C57CD">
              <w:rPr>
                <w:rFonts w:ascii="Open Sans" w:hAnsi="Open Sans" w:cs="Open Sans"/>
                <w:b/>
                <w:szCs w:val="24"/>
                <w:lang w:eastAsia="ja-JP"/>
              </w:rPr>
              <w:t xml:space="preserve">Bildunterschrift Bild </w:t>
            </w:r>
            <w:r w:rsidR="000673AB">
              <w:rPr>
                <w:rFonts w:ascii="Open Sans" w:hAnsi="Open Sans" w:cs="Open Sans"/>
                <w:b/>
                <w:szCs w:val="24"/>
                <w:lang w:eastAsia="ja-JP"/>
              </w:rPr>
              <w:t>1</w:t>
            </w:r>
            <w:r w:rsidRPr="003C57CD">
              <w:rPr>
                <w:rFonts w:ascii="Open Sans" w:hAnsi="Open Sans" w:cs="Open Sans"/>
                <w:b/>
                <w:szCs w:val="24"/>
                <w:lang w:eastAsia="ja-JP"/>
              </w:rPr>
              <w:t xml:space="preserve">: </w:t>
            </w:r>
            <w:r w:rsidR="00732690" w:rsidRPr="00732690">
              <w:rPr>
                <w:rFonts w:ascii="Open Sans" w:hAnsi="Open Sans" w:cs="Open Sans"/>
                <w:bCs/>
                <w:szCs w:val="24"/>
                <w:lang w:eastAsia="ja-JP"/>
              </w:rPr>
              <w:t>PV*SOL premium mit automatischen 3D-Gebäudemodellen von Rexplorer</w:t>
            </w:r>
          </w:p>
        </w:tc>
        <w:tc>
          <w:tcPr>
            <w:tcW w:w="4678" w:type="dxa"/>
          </w:tcPr>
          <w:p w14:paraId="328E8592" w14:textId="0BBFF81A" w:rsidR="006143D7" w:rsidRPr="00175E89" w:rsidRDefault="006143D7" w:rsidP="006143D7">
            <w:pPr>
              <w:rPr>
                <w:rFonts w:ascii="Open Sans" w:hAnsi="Open Sans" w:cs="Open Sans"/>
                <w:b/>
                <w:szCs w:val="24"/>
                <w:lang w:eastAsia="ja-JP"/>
              </w:rPr>
            </w:pPr>
            <w:r w:rsidRPr="00175E89">
              <w:rPr>
                <w:rFonts w:ascii="Open Sans" w:hAnsi="Open Sans" w:cs="Open Sans"/>
                <w:b/>
                <w:szCs w:val="24"/>
                <w:lang w:eastAsia="ja-JP"/>
              </w:rPr>
              <w:t xml:space="preserve">Bildunterschrift Bild </w:t>
            </w:r>
            <w:r w:rsidR="000673AB" w:rsidRPr="00175E89">
              <w:rPr>
                <w:rFonts w:ascii="Open Sans" w:hAnsi="Open Sans" w:cs="Open Sans"/>
                <w:b/>
                <w:szCs w:val="24"/>
                <w:lang w:eastAsia="ja-JP"/>
              </w:rPr>
              <w:t>2</w:t>
            </w:r>
            <w:r w:rsidRPr="00175E89">
              <w:rPr>
                <w:rFonts w:ascii="Open Sans" w:hAnsi="Open Sans" w:cs="Open Sans"/>
                <w:b/>
                <w:szCs w:val="24"/>
                <w:lang w:eastAsia="ja-JP"/>
              </w:rPr>
              <w:t xml:space="preserve">: </w:t>
            </w:r>
            <w:r w:rsidR="00732690" w:rsidRPr="00175E89">
              <w:rPr>
                <w:rFonts w:ascii="Open Sans" w:hAnsi="Open Sans" w:cs="Open Sans"/>
                <w:szCs w:val="24"/>
                <w:lang w:eastAsia="ja-JP"/>
              </w:rPr>
              <w:t>PV*SOL premium mit automatischen 3D-Gebäudemodellen von Rexplorer</w:t>
            </w:r>
          </w:p>
        </w:tc>
      </w:tr>
      <w:tr w:rsidR="00D205FC" w:rsidRPr="003C57CD" w14:paraId="5B4FD696" w14:textId="77777777" w:rsidTr="00BD69B0">
        <w:tc>
          <w:tcPr>
            <w:tcW w:w="4678" w:type="dxa"/>
          </w:tcPr>
          <w:p w14:paraId="2AB6D3B6" w14:textId="582F3F63" w:rsidR="006143D7" w:rsidRPr="00EC224F" w:rsidRDefault="006143D7" w:rsidP="006143D7">
            <w:pPr>
              <w:rPr>
                <w:rFonts w:ascii="Open Sans" w:hAnsi="Open Sans" w:cs="Open Sans"/>
                <w:b/>
                <w:szCs w:val="24"/>
                <w:lang w:eastAsia="ja-JP"/>
              </w:rPr>
            </w:pPr>
            <w:r w:rsidRPr="00EC224F">
              <w:rPr>
                <w:rFonts w:ascii="Open Sans" w:hAnsi="Open Sans" w:cs="Open Sans"/>
                <w:b/>
                <w:bCs/>
                <w:szCs w:val="24"/>
              </w:rPr>
              <w:t>Copyright:</w:t>
            </w:r>
            <w:r w:rsidRPr="00EC224F">
              <w:rPr>
                <w:rFonts w:ascii="Open Sans" w:hAnsi="Open Sans" w:cs="Open Sans"/>
                <w:szCs w:val="24"/>
              </w:rPr>
              <w:t xml:space="preserve"> </w:t>
            </w:r>
            <w:r w:rsidR="00EC224F" w:rsidRPr="00EC224F">
              <w:rPr>
                <w:rFonts w:ascii="Open Sans" w:hAnsi="Open Sans" w:cs="Open Sans"/>
                <w:szCs w:val="24"/>
              </w:rPr>
              <w:t xml:space="preserve">© </w:t>
            </w:r>
            <w:proofErr w:type="spellStart"/>
            <w:r w:rsidR="00EC224F" w:rsidRPr="00EC224F">
              <w:rPr>
                <w:rFonts w:ascii="Open Sans" w:hAnsi="Open Sans" w:cs="Open Sans"/>
                <w:szCs w:val="24"/>
              </w:rPr>
              <w:t>GeoBasis</w:t>
            </w:r>
            <w:proofErr w:type="spellEnd"/>
            <w:r w:rsidR="00EC224F" w:rsidRPr="00EC224F">
              <w:rPr>
                <w:rFonts w:ascii="Open Sans" w:hAnsi="Open Sans" w:cs="Open Sans"/>
                <w:szCs w:val="24"/>
              </w:rPr>
              <w:t>-DE/LGB (2025), www.govdata.de/dl-de/by-2-0, Daten bearbeitet, https://geobasis-bb.de/lgb/de/geodaten/3d-produkte/</w:t>
            </w:r>
          </w:p>
        </w:tc>
        <w:tc>
          <w:tcPr>
            <w:tcW w:w="4678" w:type="dxa"/>
          </w:tcPr>
          <w:p w14:paraId="5DB4568C" w14:textId="0CFA099D" w:rsidR="006143D7" w:rsidRPr="00EC224F" w:rsidRDefault="00800F0A" w:rsidP="006143D7">
            <w:pPr>
              <w:rPr>
                <w:rFonts w:ascii="Open Sans" w:hAnsi="Open Sans" w:cs="Open Sans"/>
                <w:bCs/>
                <w:szCs w:val="24"/>
              </w:rPr>
            </w:pPr>
            <w:r w:rsidRPr="00EC224F">
              <w:rPr>
                <w:rFonts w:ascii="Open Sans" w:hAnsi="Open Sans" w:cs="Open Sans"/>
                <w:b/>
                <w:bCs/>
                <w:szCs w:val="24"/>
              </w:rPr>
              <w:t>Copyright:</w:t>
            </w:r>
            <w:r w:rsidRPr="00EC224F">
              <w:rPr>
                <w:rFonts w:ascii="Open Sans" w:hAnsi="Open Sans" w:cs="Open Sans"/>
                <w:szCs w:val="24"/>
              </w:rPr>
              <w:t xml:space="preserve"> </w:t>
            </w:r>
            <w:r w:rsidR="00EC224F" w:rsidRPr="00EC224F">
              <w:rPr>
                <w:rFonts w:ascii="Open Sans" w:hAnsi="Open Sans" w:cs="Open Sans"/>
                <w:szCs w:val="24"/>
              </w:rPr>
              <w:t xml:space="preserve">© </w:t>
            </w:r>
            <w:proofErr w:type="spellStart"/>
            <w:r w:rsidR="00EC224F" w:rsidRPr="00EC224F">
              <w:rPr>
                <w:rFonts w:ascii="Open Sans" w:hAnsi="Open Sans" w:cs="Open Sans"/>
                <w:szCs w:val="24"/>
              </w:rPr>
              <w:t>GeoBasis</w:t>
            </w:r>
            <w:proofErr w:type="spellEnd"/>
            <w:r w:rsidR="00EC224F" w:rsidRPr="00EC224F">
              <w:rPr>
                <w:rFonts w:ascii="Open Sans" w:hAnsi="Open Sans" w:cs="Open Sans"/>
                <w:szCs w:val="24"/>
              </w:rPr>
              <w:t>-DE/LGB (2025), www.govdata.de/dl-de/by-2-0, Daten bearbeitet, https://geobasis-bb.de/lgb/de/geodaten/3d-produkte/</w:t>
            </w:r>
          </w:p>
        </w:tc>
      </w:tr>
      <w:tr w:rsidR="006143D7" w:rsidRPr="003C57CD" w14:paraId="7654824D" w14:textId="77777777" w:rsidTr="00BD69B0">
        <w:tc>
          <w:tcPr>
            <w:tcW w:w="4678" w:type="dxa"/>
          </w:tcPr>
          <w:p w14:paraId="7EC122FC" w14:textId="77777777" w:rsidR="00D42094" w:rsidRPr="00EC224F" w:rsidRDefault="00D42094" w:rsidP="006143D7">
            <w:pPr>
              <w:rPr>
                <w:rFonts w:ascii="Open Sans" w:hAnsi="Open Sans" w:cs="Open Sans"/>
                <w:b/>
                <w:szCs w:val="24"/>
                <w:lang w:eastAsia="ja-JP"/>
              </w:rPr>
            </w:pPr>
          </w:p>
          <w:p w14:paraId="31B15573" w14:textId="427A2762" w:rsidR="006143D7" w:rsidRPr="003C57CD" w:rsidRDefault="006143D7" w:rsidP="006143D7">
            <w:pPr>
              <w:rPr>
                <w:rFonts w:ascii="Open Sans" w:hAnsi="Open Sans" w:cs="Open Sans"/>
                <w:szCs w:val="24"/>
              </w:rPr>
            </w:pPr>
            <w:r w:rsidRPr="003C57CD">
              <w:rPr>
                <w:rFonts w:ascii="Open Sans" w:hAnsi="Open Sans" w:cs="Open Sans"/>
                <w:b/>
                <w:szCs w:val="24"/>
                <w:lang w:val="en-US" w:eastAsia="ja-JP"/>
              </w:rPr>
              <w:t xml:space="preserve">Download: </w:t>
            </w:r>
            <w:hyperlink r:id="rId19" w:history="1">
              <w:r w:rsidRPr="003C57CD">
                <w:rPr>
                  <w:rStyle w:val="Hyperlink"/>
                  <w:rFonts w:ascii="Open Sans" w:hAnsi="Open Sans" w:cs="Open Sans"/>
                  <w:bCs/>
                  <w:color w:val="auto"/>
                  <w:szCs w:val="24"/>
                </w:rPr>
                <w:t>Format 16:9</w:t>
              </w:r>
            </w:hyperlink>
          </w:p>
          <w:p w14:paraId="20E82717" w14:textId="553CA840" w:rsidR="00D42094" w:rsidRPr="003C57CD" w:rsidRDefault="00D42094" w:rsidP="006143D7">
            <w:pPr>
              <w:rPr>
                <w:rFonts w:ascii="Open Sans" w:hAnsi="Open Sans" w:cs="Open Sans"/>
                <w:szCs w:val="24"/>
                <w:lang w:val="en-US" w:eastAsia="ja-JP"/>
              </w:rPr>
            </w:pPr>
          </w:p>
        </w:tc>
        <w:tc>
          <w:tcPr>
            <w:tcW w:w="4678" w:type="dxa"/>
          </w:tcPr>
          <w:p w14:paraId="014409BD" w14:textId="77777777" w:rsidR="00D42094" w:rsidRPr="003C57CD" w:rsidRDefault="00D42094" w:rsidP="008977F2">
            <w:pPr>
              <w:rPr>
                <w:rFonts w:ascii="Open Sans" w:hAnsi="Open Sans" w:cs="Open Sans"/>
                <w:b/>
                <w:szCs w:val="24"/>
                <w:lang w:val="en-US"/>
              </w:rPr>
            </w:pPr>
          </w:p>
          <w:p w14:paraId="44DF9795" w14:textId="6F8CA647" w:rsidR="002860D0" w:rsidRPr="003C57CD" w:rsidRDefault="006143D7" w:rsidP="008977F2">
            <w:pPr>
              <w:rPr>
                <w:rFonts w:ascii="Open Sans" w:hAnsi="Open Sans" w:cs="Open Sans"/>
                <w:szCs w:val="24"/>
              </w:rPr>
            </w:pPr>
            <w:r w:rsidRPr="003C57CD">
              <w:rPr>
                <w:rFonts w:ascii="Open Sans" w:hAnsi="Open Sans" w:cs="Open Sans"/>
                <w:b/>
                <w:szCs w:val="24"/>
                <w:lang w:val="en-US"/>
              </w:rPr>
              <w:t>Download:</w:t>
            </w:r>
            <w:r w:rsidR="008977F2" w:rsidRPr="003C57CD">
              <w:rPr>
                <w:rFonts w:ascii="Open Sans" w:hAnsi="Open Sans" w:cs="Open Sans"/>
                <w:b/>
                <w:szCs w:val="24"/>
                <w:lang w:val="en-US"/>
              </w:rPr>
              <w:t xml:space="preserve"> </w:t>
            </w:r>
            <w:hyperlink r:id="rId20" w:history="1">
              <w:r w:rsidR="002860D0" w:rsidRPr="003C57CD">
                <w:rPr>
                  <w:rStyle w:val="Hyperlink"/>
                  <w:rFonts w:ascii="Open Sans" w:hAnsi="Open Sans" w:cs="Open Sans"/>
                  <w:bCs/>
                  <w:color w:val="auto"/>
                  <w:szCs w:val="24"/>
                  <w:lang w:val="en-US"/>
                </w:rPr>
                <w:t>Format 16:9</w:t>
              </w:r>
            </w:hyperlink>
          </w:p>
          <w:p w14:paraId="2A2F4654" w14:textId="53437D6C" w:rsidR="00D42094" w:rsidRPr="003C57CD" w:rsidRDefault="00D42094" w:rsidP="008977F2">
            <w:pPr>
              <w:rPr>
                <w:rFonts w:ascii="Open Sans" w:hAnsi="Open Sans" w:cs="Open Sans"/>
                <w:bCs/>
                <w:szCs w:val="24"/>
                <w:lang w:val="en-US" w:eastAsia="ja-JP"/>
              </w:rPr>
            </w:pPr>
          </w:p>
        </w:tc>
      </w:tr>
    </w:tbl>
    <w:p w14:paraId="157AACC2" w14:textId="77777777" w:rsidR="00C30BFA" w:rsidRPr="003C57CD" w:rsidRDefault="00C30BFA" w:rsidP="004B3875">
      <w:pPr>
        <w:spacing w:after="0"/>
        <w:rPr>
          <w:rFonts w:ascii="Open Sans" w:hAnsi="Open Sans" w:cs="Open Sans"/>
          <w:szCs w:val="24"/>
          <w:lang w:val="en-US"/>
        </w:rPr>
      </w:pPr>
    </w:p>
    <w:p w14:paraId="454D542C" w14:textId="21109D99" w:rsidR="00DA3A69" w:rsidRPr="003C57CD" w:rsidRDefault="000D27A9" w:rsidP="00D2436B">
      <w:pPr>
        <w:pStyle w:val="KeinLeerraum"/>
        <w:rPr>
          <w:rFonts w:ascii="Open Sans" w:hAnsi="Open Sans" w:cs="Open Sans"/>
          <w:szCs w:val="24"/>
        </w:rPr>
      </w:pPr>
      <w:r w:rsidRPr="003C57CD">
        <w:rPr>
          <w:rFonts w:ascii="Open Sans" w:hAnsi="Open Sans" w:cs="Open Sans"/>
          <w:szCs w:val="24"/>
        </w:rPr>
        <w:t>Abdruck honorarfrei, um ein Belegexemplar wird gebeten.</w:t>
      </w:r>
      <w:r w:rsidR="00BF6356" w:rsidRPr="003C57CD">
        <w:rPr>
          <w:rFonts w:ascii="Open Sans" w:hAnsi="Open Sans" w:cs="Open Sans"/>
          <w:szCs w:val="24"/>
        </w:rPr>
        <w:t xml:space="preserve"> Für Rückfragen stehen wir Ihnen jederzeit gerne zur Verfügung. </w:t>
      </w:r>
    </w:p>
    <w:p w14:paraId="4949B2D5" w14:textId="77777777" w:rsidR="00DA3A69" w:rsidRPr="003C57CD" w:rsidRDefault="00DA3A69" w:rsidP="00D2436B">
      <w:pPr>
        <w:pStyle w:val="KeinLeerraum"/>
        <w:rPr>
          <w:rFonts w:ascii="Open Sans" w:hAnsi="Open Sans" w:cs="Open Sans"/>
          <w:szCs w:val="24"/>
        </w:rPr>
      </w:pPr>
    </w:p>
    <w:p w14:paraId="1D48D103" w14:textId="60130069" w:rsidR="005F3F0C" w:rsidRPr="003C57CD" w:rsidRDefault="00F65AC7" w:rsidP="00D2436B">
      <w:pPr>
        <w:pStyle w:val="KeinLeerraum"/>
        <w:rPr>
          <w:rFonts w:ascii="Open Sans" w:hAnsi="Open Sans" w:cs="Open Sans"/>
          <w:b/>
          <w:szCs w:val="24"/>
        </w:rPr>
      </w:pPr>
      <w:r w:rsidRPr="003C57CD">
        <w:rPr>
          <w:rFonts w:ascii="Open Sans" w:hAnsi="Open Sans" w:cs="Open Sans"/>
          <w:b/>
          <w:szCs w:val="24"/>
        </w:rPr>
        <w:t>HERAUSGEBER UND PRESSEKONTAKT</w:t>
      </w:r>
    </w:p>
    <w:p w14:paraId="3326F9E7" w14:textId="77777777" w:rsidR="00892766" w:rsidRPr="003C57CD" w:rsidRDefault="00892766" w:rsidP="00D2436B">
      <w:pPr>
        <w:pStyle w:val="KeinLeerraum"/>
        <w:rPr>
          <w:rFonts w:ascii="Open Sans" w:hAnsi="Open Sans" w:cs="Open Sans"/>
          <w:color w:val="000000" w:themeColor="text1"/>
          <w:szCs w:val="24"/>
        </w:rPr>
      </w:pPr>
    </w:p>
    <w:p w14:paraId="418387FB" w14:textId="069A9A9E" w:rsidR="003A6398" w:rsidRPr="003C57CD" w:rsidRDefault="005F013F" w:rsidP="00D2436B">
      <w:pPr>
        <w:pStyle w:val="KeinLeerraum"/>
        <w:rPr>
          <w:rFonts w:ascii="Open Sans" w:hAnsi="Open Sans" w:cs="Open Sans"/>
          <w:szCs w:val="24"/>
        </w:rPr>
      </w:pPr>
      <w:r w:rsidRPr="003C57CD">
        <w:rPr>
          <w:rFonts w:ascii="Open Sans" w:hAnsi="Open Sans" w:cs="Open Sans"/>
          <w:color w:val="000000" w:themeColor="text1"/>
          <w:szCs w:val="24"/>
        </w:rPr>
        <w:t xml:space="preserve">Valentin Software GmbH </w:t>
      </w:r>
      <w:r w:rsidRPr="003C57CD">
        <w:rPr>
          <w:rFonts w:ascii="Open Sans" w:hAnsi="Open Sans" w:cs="Open Sans"/>
          <w:color w:val="000000" w:themeColor="text1"/>
          <w:szCs w:val="24"/>
        </w:rPr>
        <w:br/>
        <w:t>Stralauer Platz 34</w:t>
      </w:r>
      <w:r w:rsidR="005F3F0C" w:rsidRPr="003C57CD">
        <w:rPr>
          <w:rFonts w:ascii="Open Sans" w:hAnsi="Open Sans" w:cs="Open Sans"/>
          <w:color w:val="000000" w:themeColor="text1"/>
          <w:szCs w:val="24"/>
        </w:rPr>
        <w:t xml:space="preserve">, </w:t>
      </w:r>
      <w:r w:rsidRPr="003C57CD">
        <w:rPr>
          <w:rFonts w:ascii="Open Sans" w:hAnsi="Open Sans" w:cs="Open Sans"/>
          <w:color w:val="000000" w:themeColor="text1"/>
          <w:szCs w:val="24"/>
        </w:rPr>
        <w:t xml:space="preserve">10243 Berlin </w:t>
      </w:r>
      <w:r w:rsidRPr="003C57CD">
        <w:rPr>
          <w:rFonts w:ascii="Open Sans" w:hAnsi="Open Sans" w:cs="Open Sans"/>
          <w:color w:val="000000" w:themeColor="text1"/>
          <w:szCs w:val="24"/>
        </w:rPr>
        <w:br/>
        <w:t xml:space="preserve">Tel.: + 49 (0)30 588 439 – 0 </w:t>
      </w:r>
      <w:r w:rsidR="00D823A0" w:rsidRPr="003C57CD">
        <w:rPr>
          <w:rFonts w:ascii="Open Sans" w:hAnsi="Open Sans" w:cs="Open Sans"/>
          <w:color w:val="000000" w:themeColor="text1"/>
          <w:szCs w:val="24"/>
        </w:rPr>
        <w:t xml:space="preserve">| </w:t>
      </w:r>
      <w:r w:rsidRPr="003C57CD">
        <w:rPr>
          <w:rFonts w:ascii="Open Sans" w:hAnsi="Open Sans" w:cs="Open Sans"/>
          <w:color w:val="000000" w:themeColor="text1"/>
          <w:szCs w:val="24"/>
        </w:rPr>
        <w:t xml:space="preserve">Fax: + 49 (0)30 588 439 – 11 </w:t>
      </w:r>
      <w:r w:rsidRPr="003C57CD">
        <w:rPr>
          <w:rFonts w:ascii="Open Sans" w:hAnsi="Open Sans" w:cs="Open Sans"/>
          <w:color w:val="000000" w:themeColor="text1"/>
          <w:szCs w:val="24"/>
        </w:rPr>
        <w:br/>
      </w:r>
      <w:proofErr w:type="spellStart"/>
      <w:r w:rsidRPr="003C57CD">
        <w:rPr>
          <w:rFonts w:ascii="Open Sans" w:hAnsi="Open Sans" w:cs="Open Sans"/>
          <w:color w:val="000000" w:themeColor="text1"/>
          <w:szCs w:val="24"/>
        </w:rPr>
        <w:t>E</w:t>
      </w:r>
      <w:r w:rsidR="00F462E3">
        <w:rPr>
          <w:rFonts w:ascii="Open Sans" w:hAnsi="Open Sans" w:cs="Open Sans"/>
          <w:color w:val="000000" w:themeColor="text1"/>
          <w:szCs w:val="24"/>
        </w:rPr>
        <w:t>-</w:t>
      </w:r>
      <w:r w:rsidRPr="003C57CD">
        <w:rPr>
          <w:rFonts w:ascii="Open Sans" w:hAnsi="Open Sans" w:cs="Open Sans"/>
          <w:color w:val="000000" w:themeColor="text1"/>
          <w:szCs w:val="24"/>
        </w:rPr>
        <w:t>mail</w:t>
      </w:r>
      <w:proofErr w:type="spellEnd"/>
      <w:r w:rsidR="00226920" w:rsidRPr="003C57CD">
        <w:rPr>
          <w:rFonts w:ascii="Open Sans" w:hAnsi="Open Sans" w:cs="Open Sans"/>
          <w:color w:val="000000" w:themeColor="text1"/>
          <w:szCs w:val="24"/>
        </w:rPr>
        <w:t>:</w:t>
      </w:r>
      <w:r w:rsidR="003A6398" w:rsidRPr="003C57CD">
        <w:rPr>
          <w:rFonts w:ascii="Open Sans" w:hAnsi="Open Sans" w:cs="Open Sans"/>
          <w:color w:val="000000" w:themeColor="text1"/>
          <w:szCs w:val="24"/>
        </w:rPr>
        <w:t xml:space="preserve"> </w:t>
      </w:r>
      <w:hyperlink r:id="rId21" w:history="1">
        <w:r w:rsidR="003A6398" w:rsidRPr="003C57CD">
          <w:rPr>
            <w:rStyle w:val="Hyperlink"/>
            <w:rFonts w:ascii="Open Sans" w:hAnsi="Open Sans" w:cs="Open Sans"/>
            <w:color w:val="000000" w:themeColor="text1"/>
            <w:szCs w:val="24"/>
          </w:rPr>
          <w:t>presse@valentin-software.com</w:t>
        </w:r>
      </w:hyperlink>
    </w:p>
    <w:sectPr w:rsidR="003A6398" w:rsidRPr="003C57CD" w:rsidSect="00572C22">
      <w:headerReference w:type="default" r:id="rId22"/>
      <w:headerReference w:type="first" r:id="rId23"/>
      <w:pgSz w:w="11907" w:h="16839" w:code="9"/>
      <w:pgMar w:top="1134" w:right="851" w:bottom="851" w:left="1418" w:header="425"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E220F" w14:textId="77777777" w:rsidR="00AB1FE2" w:rsidRDefault="00AB1FE2" w:rsidP="005A2285">
      <w:pPr>
        <w:spacing w:after="0"/>
      </w:pPr>
      <w:r>
        <w:separator/>
      </w:r>
    </w:p>
  </w:endnote>
  <w:endnote w:type="continuationSeparator" w:id="0">
    <w:p w14:paraId="036F1774" w14:textId="77777777" w:rsidR="00AB1FE2" w:rsidRDefault="00AB1FE2" w:rsidP="005A22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F94ED" w14:textId="77777777" w:rsidR="00AB1FE2" w:rsidRDefault="00AB1FE2" w:rsidP="005A2285">
      <w:pPr>
        <w:spacing w:after="0"/>
      </w:pPr>
      <w:r>
        <w:separator/>
      </w:r>
    </w:p>
  </w:footnote>
  <w:footnote w:type="continuationSeparator" w:id="0">
    <w:p w14:paraId="2C04DDB7" w14:textId="77777777" w:rsidR="00AB1FE2" w:rsidRDefault="00AB1FE2" w:rsidP="005A22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F563" w14:textId="77777777" w:rsidR="008F12C8" w:rsidRDefault="008F12C8" w:rsidP="005A2285">
    <w:pPr>
      <w:pStyle w:val="Kopfzeile"/>
      <w:jc w:val="right"/>
    </w:pPr>
    <w:r w:rsidRPr="005A2285">
      <w:rPr>
        <w:noProof/>
        <w:lang w:eastAsia="de-DE"/>
      </w:rPr>
      <w:drawing>
        <wp:inline distT="0" distB="0" distL="0" distR="0" wp14:anchorId="26E50FFE" wp14:editId="3CA339F9">
          <wp:extent cx="1752600" cy="1009650"/>
          <wp:effectExtent l="19050" t="0" r="0" b="0"/>
          <wp:docPr id="1" name="Bild 1" descr="logo_valenti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valentin_klein"/>
                  <pic:cNvPicPr>
                    <a:picLocks noChangeAspect="1" noChangeArrowheads="1"/>
                  </pic:cNvPicPr>
                </pic:nvPicPr>
                <pic:blipFill>
                  <a:blip r:embed="rId1"/>
                  <a:srcRect/>
                  <a:stretch>
                    <a:fillRect/>
                  </a:stretch>
                </pic:blipFill>
                <pic:spPr bwMode="auto">
                  <a:xfrm>
                    <a:off x="0" y="0"/>
                    <a:ext cx="1752600" cy="1009650"/>
                  </a:xfrm>
                  <a:prstGeom prst="rect">
                    <a:avLst/>
                  </a:prstGeom>
                  <a:noFill/>
                  <a:ln w="9525">
                    <a:noFill/>
                    <a:miter lim="800000"/>
                    <a:headEnd/>
                    <a:tailEnd/>
                  </a:ln>
                </pic:spPr>
              </pic:pic>
            </a:graphicData>
          </a:graphic>
        </wp:inline>
      </w:drawing>
    </w:r>
  </w:p>
  <w:p w14:paraId="73EA97B3" w14:textId="77777777" w:rsidR="008F12C8" w:rsidRDefault="008F12C8" w:rsidP="005A2285">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E352" w14:textId="77777777" w:rsidR="008F12C8" w:rsidRDefault="008F12C8" w:rsidP="005A2285">
    <w:pPr>
      <w:pStyle w:val="Kopfzeile"/>
      <w:jc w:val="right"/>
    </w:pPr>
    <w:r w:rsidRPr="005A2285">
      <w:rPr>
        <w:noProof/>
        <w:lang w:eastAsia="de-DE"/>
      </w:rPr>
      <w:drawing>
        <wp:inline distT="0" distB="0" distL="0" distR="0" wp14:anchorId="5CF3CFDC" wp14:editId="107A12ED">
          <wp:extent cx="1752600" cy="1009650"/>
          <wp:effectExtent l="19050" t="0" r="0" b="0"/>
          <wp:docPr id="2" name="Bild 1" descr="logo_valenti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valentin_klein"/>
                  <pic:cNvPicPr>
                    <a:picLocks noChangeAspect="1" noChangeArrowheads="1"/>
                  </pic:cNvPicPr>
                </pic:nvPicPr>
                <pic:blipFill>
                  <a:blip r:embed="rId1"/>
                  <a:srcRect/>
                  <a:stretch>
                    <a:fillRect/>
                  </a:stretch>
                </pic:blipFill>
                <pic:spPr bwMode="auto">
                  <a:xfrm>
                    <a:off x="0" y="0"/>
                    <a:ext cx="1752600" cy="1009650"/>
                  </a:xfrm>
                  <a:prstGeom prst="rect">
                    <a:avLst/>
                  </a:prstGeom>
                  <a:noFill/>
                  <a:ln w="9525">
                    <a:noFill/>
                    <a:miter lim="800000"/>
                    <a:headEnd/>
                    <a:tailEnd/>
                  </a:ln>
                </pic:spPr>
              </pic:pic>
            </a:graphicData>
          </a:graphic>
        </wp:inline>
      </w:drawing>
    </w:r>
  </w:p>
  <w:p w14:paraId="04D38B92" w14:textId="77777777" w:rsidR="008F12C8" w:rsidRDefault="008F12C8" w:rsidP="005A2285">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54D7"/>
    <w:multiLevelType w:val="hybridMultilevel"/>
    <w:tmpl w:val="320447EA"/>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E9B1CF0"/>
    <w:multiLevelType w:val="hybridMultilevel"/>
    <w:tmpl w:val="A09ACF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EB776C"/>
    <w:multiLevelType w:val="hybridMultilevel"/>
    <w:tmpl w:val="900C9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DF3017"/>
    <w:multiLevelType w:val="hybridMultilevel"/>
    <w:tmpl w:val="6564420E"/>
    <w:lvl w:ilvl="0" w:tplc="1D6E8EC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B82ED2"/>
    <w:multiLevelType w:val="hybridMultilevel"/>
    <w:tmpl w:val="6C64D09A"/>
    <w:lvl w:ilvl="0" w:tplc="90F0B14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C23032"/>
    <w:multiLevelType w:val="hybridMultilevel"/>
    <w:tmpl w:val="60E25B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D63DF5"/>
    <w:multiLevelType w:val="hybridMultilevel"/>
    <w:tmpl w:val="16EE2F6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F575698"/>
    <w:multiLevelType w:val="hybridMultilevel"/>
    <w:tmpl w:val="9B92A9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C354D13"/>
    <w:multiLevelType w:val="hybridMultilevel"/>
    <w:tmpl w:val="4586B9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39199590">
    <w:abstractNumId w:val="2"/>
  </w:num>
  <w:num w:numId="2" w16cid:durableId="963079710">
    <w:abstractNumId w:val="4"/>
  </w:num>
  <w:num w:numId="3" w16cid:durableId="309137973">
    <w:abstractNumId w:val="5"/>
  </w:num>
  <w:num w:numId="4" w16cid:durableId="740449118">
    <w:abstractNumId w:val="3"/>
  </w:num>
  <w:num w:numId="5" w16cid:durableId="796291275">
    <w:abstractNumId w:val="8"/>
  </w:num>
  <w:num w:numId="6" w16cid:durableId="1865090246">
    <w:abstractNumId w:val="7"/>
  </w:num>
  <w:num w:numId="7" w16cid:durableId="1858497834">
    <w:abstractNumId w:val="1"/>
  </w:num>
  <w:num w:numId="8" w16cid:durableId="118495243">
    <w:abstractNumId w:val="0"/>
  </w:num>
  <w:num w:numId="9" w16cid:durableId="8508760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1C2A"/>
    <w:rsid w:val="000008FD"/>
    <w:rsid w:val="000015CA"/>
    <w:rsid w:val="00001D73"/>
    <w:rsid w:val="000040DF"/>
    <w:rsid w:val="0000502D"/>
    <w:rsid w:val="0000566D"/>
    <w:rsid w:val="00006061"/>
    <w:rsid w:val="0000775C"/>
    <w:rsid w:val="00013B03"/>
    <w:rsid w:val="0001564A"/>
    <w:rsid w:val="00016D7A"/>
    <w:rsid w:val="000177BC"/>
    <w:rsid w:val="00021AF0"/>
    <w:rsid w:val="000258FC"/>
    <w:rsid w:val="000278F3"/>
    <w:rsid w:val="00027977"/>
    <w:rsid w:val="000338DF"/>
    <w:rsid w:val="000378F2"/>
    <w:rsid w:val="00037EC0"/>
    <w:rsid w:val="00042A77"/>
    <w:rsid w:val="00052B78"/>
    <w:rsid w:val="0005414C"/>
    <w:rsid w:val="00060437"/>
    <w:rsid w:val="00061407"/>
    <w:rsid w:val="00061F88"/>
    <w:rsid w:val="00064E35"/>
    <w:rsid w:val="00065A12"/>
    <w:rsid w:val="000673AB"/>
    <w:rsid w:val="00075683"/>
    <w:rsid w:val="00076DB0"/>
    <w:rsid w:val="000802DA"/>
    <w:rsid w:val="0008219E"/>
    <w:rsid w:val="000825DF"/>
    <w:rsid w:val="000858AE"/>
    <w:rsid w:val="000868CA"/>
    <w:rsid w:val="00087B1D"/>
    <w:rsid w:val="00091576"/>
    <w:rsid w:val="000924A4"/>
    <w:rsid w:val="000A57D3"/>
    <w:rsid w:val="000B1901"/>
    <w:rsid w:val="000B3377"/>
    <w:rsid w:val="000B52E2"/>
    <w:rsid w:val="000B7B25"/>
    <w:rsid w:val="000C18BA"/>
    <w:rsid w:val="000D04E0"/>
    <w:rsid w:val="000D070C"/>
    <w:rsid w:val="000D17F0"/>
    <w:rsid w:val="000D1C2A"/>
    <w:rsid w:val="000D27A9"/>
    <w:rsid w:val="000D3A13"/>
    <w:rsid w:val="000D59CD"/>
    <w:rsid w:val="000E096E"/>
    <w:rsid w:val="000E14F7"/>
    <w:rsid w:val="000E3A7D"/>
    <w:rsid w:val="000E3B5E"/>
    <w:rsid w:val="000F09CA"/>
    <w:rsid w:val="000F4CB1"/>
    <w:rsid w:val="000F6014"/>
    <w:rsid w:val="000F7A1C"/>
    <w:rsid w:val="0010558D"/>
    <w:rsid w:val="00107AA9"/>
    <w:rsid w:val="00111121"/>
    <w:rsid w:val="00137534"/>
    <w:rsid w:val="00141E66"/>
    <w:rsid w:val="00146469"/>
    <w:rsid w:val="00147EBC"/>
    <w:rsid w:val="00152600"/>
    <w:rsid w:val="00153057"/>
    <w:rsid w:val="0015559B"/>
    <w:rsid w:val="00156204"/>
    <w:rsid w:val="00163BB5"/>
    <w:rsid w:val="00165D1E"/>
    <w:rsid w:val="00167C30"/>
    <w:rsid w:val="00175E89"/>
    <w:rsid w:val="0018177D"/>
    <w:rsid w:val="001819BD"/>
    <w:rsid w:val="001826FE"/>
    <w:rsid w:val="0018289D"/>
    <w:rsid w:val="0018495E"/>
    <w:rsid w:val="0018545E"/>
    <w:rsid w:val="0019194C"/>
    <w:rsid w:val="00192BBD"/>
    <w:rsid w:val="00193830"/>
    <w:rsid w:val="00197AC7"/>
    <w:rsid w:val="001A5468"/>
    <w:rsid w:val="001A6619"/>
    <w:rsid w:val="001B19B6"/>
    <w:rsid w:val="001C1831"/>
    <w:rsid w:val="001D0C87"/>
    <w:rsid w:val="001D0DD0"/>
    <w:rsid w:val="001D1FF9"/>
    <w:rsid w:val="001E0A8C"/>
    <w:rsid w:val="001E2C09"/>
    <w:rsid w:val="001E3033"/>
    <w:rsid w:val="001E30C5"/>
    <w:rsid w:val="001E331C"/>
    <w:rsid w:val="001E3C56"/>
    <w:rsid w:val="001E586C"/>
    <w:rsid w:val="001E5B55"/>
    <w:rsid w:val="001E704F"/>
    <w:rsid w:val="001F1738"/>
    <w:rsid w:val="001F7823"/>
    <w:rsid w:val="00200195"/>
    <w:rsid w:val="00200BBA"/>
    <w:rsid w:val="00204ECC"/>
    <w:rsid w:val="00207EA4"/>
    <w:rsid w:val="00212DA9"/>
    <w:rsid w:val="00214632"/>
    <w:rsid w:val="00215212"/>
    <w:rsid w:val="00215809"/>
    <w:rsid w:val="00216203"/>
    <w:rsid w:val="0022189B"/>
    <w:rsid w:val="002255F9"/>
    <w:rsid w:val="0022674B"/>
    <w:rsid w:val="00226920"/>
    <w:rsid w:val="00226BF3"/>
    <w:rsid w:val="0023160C"/>
    <w:rsid w:val="0023504C"/>
    <w:rsid w:val="00241685"/>
    <w:rsid w:val="0024622A"/>
    <w:rsid w:val="0025124F"/>
    <w:rsid w:val="002518E6"/>
    <w:rsid w:val="002524D9"/>
    <w:rsid w:val="0025332F"/>
    <w:rsid w:val="00257C23"/>
    <w:rsid w:val="00264E01"/>
    <w:rsid w:val="00267FC2"/>
    <w:rsid w:val="00270D9D"/>
    <w:rsid w:val="00281FF1"/>
    <w:rsid w:val="002860D0"/>
    <w:rsid w:val="002928D1"/>
    <w:rsid w:val="00293F04"/>
    <w:rsid w:val="002A47BF"/>
    <w:rsid w:val="002A67FD"/>
    <w:rsid w:val="002A7B7F"/>
    <w:rsid w:val="002B1CF3"/>
    <w:rsid w:val="002B4177"/>
    <w:rsid w:val="002B563B"/>
    <w:rsid w:val="002B5DC6"/>
    <w:rsid w:val="002B65E4"/>
    <w:rsid w:val="002C0E32"/>
    <w:rsid w:val="002C192F"/>
    <w:rsid w:val="002C1D6D"/>
    <w:rsid w:val="002C2B30"/>
    <w:rsid w:val="002C560D"/>
    <w:rsid w:val="002D4835"/>
    <w:rsid w:val="002F5D99"/>
    <w:rsid w:val="00307ACF"/>
    <w:rsid w:val="0031034F"/>
    <w:rsid w:val="00313F50"/>
    <w:rsid w:val="003153B0"/>
    <w:rsid w:val="00315438"/>
    <w:rsid w:val="00315E74"/>
    <w:rsid w:val="00316468"/>
    <w:rsid w:val="0031764C"/>
    <w:rsid w:val="00317892"/>
    <w:rsid w:val="00324291"/>
    <w:rsid w:val="003270C0"/>
    <w:rsid w:val="00327BAE"/>
    <w:rsid w:val="00331BA9"/>
    <w:rsid w:val="00343044"/>
    <w:rsid w:val="00344A92"/>
    <w:rsid w:val="0034727D"/>
    <w:rsid w:val="00350A54"/>
    <w:rsid w:val="00350DAF"/>
    <w:rsid w:val="00351597"/>
    <w:rsid w:val="003525EC"/>
    <w:rsid w:val="003543DF"/>
    <w:rsid w:val="0037074E"/>
    <w:rsid w:val="0038087C"/>
    <w:rsid w:val="00393BC3"/>
    <w:rsid w:val="00394667"/>
    <w:rsid w:val="00394F0E"/>
    <w:rsid w:val="00397E2F"/>
    <w:rsid w:val="003A2BC7"/>
    <w:rsid w:val="003A5631"/>
    <w:rsid w:val="003A56E8"/>
    <w:rsid w:val="003A5BB9"/>
    <w:rsid w:val="003A5C13"/>
    <w:rsid w:val="003A613A"/>
    <w:rsid w:val="003A6398"/>
    <w:rsid w:val="003A66D9"/>
    <w:rsid w:val="003B12DB"/>
    <w:rsid w:val="003C00DA"/>
    <w:rsid w:val="003C40C8"/>
    <w:rsid w:val="003C57CD"/>
    <w:rsid w:val="003C72BD"/>
    <w:rsid w:val="003C7519"/>
    <w:rsid w:val="003D075E"/>
    <w:rsid w:val="003D1423"/>
    <w:rsid w:val="003D2809"/>
    <w:rsid w:val="003D572F"/>
    <w:rsid w:val="003D6627"/>
    <w:rsid w:val="003D7FB1"/>
    <w:rsid w:val="003E19B7"/>
    <w:rsid w:val="003E2B32"/>
    <w:rsid w:val="003E5132"/>
    <w:rsid w:val="003E678D"/>
    <w:rsid w:val="003F257B"/>
    <w:rsid w:val="003F3574"/>
    <w:rsid w:val="003F39F7"/>
    <w:rsid w:val="004078AC"/>
    <w:rsid w:val="00407A6A"/>
    <w:rsid w:val="004104B5"/>
    <w:rsid w:val="00410C40"/>
    <w:rsid w:val="00414291"/>
    <w:rsid w:val="00416A54"/>
    <w:rsid w:val="00421D8F"/>
    <w:rsid w:val="00421E40"/>
    <w:rsid w:val="00427D98"/>
    <w:rsid w:val="0043187F"/>
    <w:rsid w:val="004352E1"/>
    <w:rsid w:val="00436C36"/>
    <w:rsid w:val="00437CC5"/>
    <w:rsid w:val="00441A1C"/>
    <w:rsid w:val="00450D1A"/>
    <w:rsid w:val="0045201C"/>
    <w:rsid w:val="00455BF6"/>
    <w:rsid w:val="00455F15"/>
    <w:rsid w:val="00460771"/>
    <w:rsid w:val="00462AD1"/>
    <w:rsid w:val="004755B6"/>
    <w:rsid w:val="00476030"/>
    <w:rsid w:val="00481EF5"/>
    <w:rsid w:val="00485114"/>
    <w:rsid w:val="00486E14"/>
    <w:rsid w:val="00487EAB"/>
    <w:rsid w:val="004904E8"/>
    <w:rsid w:val="00490685"/>
    <w:rsid w:val="004910CB"/>
    <w:rsid w:val="004911AF"/>
    <w:rsid w:val="004939E6"/>
    <w:rsid w:val="00494565"/>
    <w:rsid w:val="004961A9"/>
    <w:rsid w:val="00496ACA"/>
    <w:rsid w:val="004972DE"/>
    <w:rsid w:val="004A1AFD"/>
    <w:rsid w:val="004A7357"/>
    <w:rsid w:val="004B3875"/>
    <w:rsid w:val="004B3DBB"/>
    <w:rsid w:val="004B4A1E"/>
    <w:rsid w:val="004B50B7"/>
    <w:rsid w:val="004B5C2C"/>
    <w:rsid w:val="004B781A"/>
    <w:rsid w:val="004C126A"/>
    <w:rsid w:val="004C49C8"/>
    <w:rsid w:val="004C5660"/>
    <w:rsid w:val="004C7599"/>
    <w:rsid w:val="004C7D4D"/>
    <w:rsid w:val="004D07DA"/>
    <w:rsid w:val="004D0F40"/>
    <w:rsid w:val="004D2500"/>
    <w:rsid w:val="004E05EC"/>
    <w:rsid w:val="004E08BF"/>
    <w:rsid w:val="004E4A02"/>
    <w:rsid w:val="004E647D"/>
    <w:rsid w:val="004E6B9C"/>
    <w:rsid w:val="004E7336"/>
    <w:rsid w:val="004F32F0"/>
    <w:rsid w:val="004F6269"/>
    <w:rsid w:val="00505ED0"/>
    <w:rsid w:val="00507FF5"/>
    <w:rsid w:val="0051056C"/>
    <w:rsid w:val="00512088"/>
    <w:rsid w:val="00517294"/>
    <w:rsid w:val="005177FD"/>
    <w:rsid w:val="00517E1A"/>
    <w:rsid w:val="005205B0"/>
    <w:rsid w:val="00520906"/>
    <w:rsid w:val="00523F5D"/>
    <w:rsid w:val="00526203"/>
    <w:rsid w:val="00537E7F"/>
    <w:rsid w:val="00551E61"/>
    <w:rsid w:val="0055314A"/>
    <w:rsid w:val="005655C5"/>
    <w:rsid w:val="00567D0A"/>
    <w:rsid w:val="00567D8E"/>
    <w:rsid w:val="005710FB"/>
    <w:rsid w:val="00571D31"/>
    <w:rsid w:val="00571D63"/>
    <w:rsid w:val="00572C22"/>
    <w:rsid w:val="00574F26"/>
    <w:rsid w:val="00576A6F"/>
    <w:rsid w:val="00576D4A"/>
    <w:rsid w:val="00580077"/>
    <w:rsid w:val="00583A3F"/>
    <w:rsid w:val="00587EB0"/>
    <w:rsid w:val="00593E20"/>
    <w:rsid w:val="005940B3"/>
    <w:rsid w:val="0059609B"/>
    <w:rsid w:val="005A2285"/>
    <w:rsid w:val="005A2D88"/>
    <w:rsid w:val="005A55E6"/>
    <w:rsid w:val="005A5A6A"/>
    <w:rsid w:val="005A5DA9"/>
    <w:rsid w:val="005A6AE0"/>
    <w:rsid w:val="005B56AF"/>
    <w:rsid w:val="005C03CA"/>
    <w:rsid w:val="005C1C62"/>
    <w:rsid w:val="005C577F"/>
    <w:rsid w:val="005C72E9"/>
    <w:rsid w:val="005D51F7"/>
    <w:rsid w:val="005D7FCD"/>
    <w:rsid w:val="005E4188"/>
    <w:rsid w:val="005E5EF6"/>
    <w:rsid w:val="005E6A1C"/>
    <w:rsid w:val="005F013F"/>
    <w:rsid w:val="005F28E6"/>
    <w:rsid w:val="005F3F0C"/>
    <w:rsid w:val="005F79AF"/>
    <w:rsid w:val="005F7A14"/>
    <w:rsid w:val="005F7AE8"/>
    <w:rsid w:val="00605831"/>
    <w:rsid w:val="00610AB3"/>
    <w:rsid w:val="00613B81"/>
    <w:rsid w:val="0061420C"/>
    <w:rsid w:val="006143D7"/>
    <w:rsid w:val="0061578B"/>
    <w:rsid w:val="00621127"/>
    <w:rsid w:val="0063161E"/>
    <w:rsid w:val="00632D21"/>
    <w:rsid w:val="006346CD"/>
    <w:rsid w:val="0063640F"/>
    <w:rsid w:val="0064039C"/>
    <w:rsid w:val="0064171F"/>
    <w:rsid w:val="0064471A"/>
    <w:rsid w:val="006533B6"/>
    <w:rsid w:val="00655358"/>
    <w:rsid w:val="006579C1"/>
    <w:rsid w:val="00663D02"/>
    <w:rsid w:val="006650B7"/>
    <w:rsid w:val="0066663B"/>
    <w:rsid w:val="00667F2C"/>
    <w:rsid w:val="00674713"/>
    <w:rsid w:val="006805CE"/>
    <w:rsid w:val="00680F25"/>
    <w:rsid w:val="006823AC"/>
    <w:rsid w:val="00686073"/>
    <w:rsid w:val="0069088D"/>
    <w:rsid w:val="00695127"/>
    <w:rsid w:val="00696A7E"/>
    <w:rsid w:val="00696B0E"/>
    <w:rsid w:val="006A3D14"/>
    <w:rsid w:val="006A4471"/>
    <w:rsid w:val="006A5412"/>
    <w:rsid w:val="006A6C35"/>
    <w:rsid w:val="006B322F"/>
    <w:rsid w:val="006B3A1F"/>
    <w:rsid w:val="006B685A"/>
    <w:rsid w:val="006B6E65"/>
    <w:rsid w:val="006B7FA6"/>
    <w:rsid w:val="006C6699"/>
    <w:rsid w:val="006C6CE6"/>
    <w:rsid w:val="006D011D"/>
    <w:rsid w:val="006D2BD2"/>
    <w:rsid w:val="006D5F8C"/>
    <w:rsid w:val="006D705F"/>
    <w:rsid w:val="006D79D7"/>
    <w:rsid w:val="006E081C"/>
    <w:rsid w:val="006E6413"/>
    <w:rsid w:val="006F195B"/>
    <w:rsid w:val="006F28B4"/>
    <w:rsid w:val="006F3668"/>
    <w:rsid w:val="006F36A0"/>
    <w:rsid w:val="006F5657"/>
    <w:rsid w:val="006F6170"/>
    <w:rsid w:val="006F7DAB"/>
    <w:rsid w:val="00701DA2"/>
    <w:rsid w:val="00702EFD"/>
    <w:rsid w:val="00702FD5"/>
    <w:rsid w:val="007044CF"/>
    <w:rsid w:val="00714EA6"/>
    <w:rsid w:val="0071553D"/>
    <w:rsid w:val="0071633B"/>
    <w:rsid w:val="00720AEC"/>
    <w:rsid w:val="00723599"/>
    <w:rsid w:val="007236BD"/>
    <w:rsid w:val="0072416E"/>
    <w:rsid w:val="00724DE3"/>
    <w:rsid w:val="007267B4"/>
    <w:rsid w:val="007271E0"/>
    <w:rsid w:val="007272FE"/>
    <w:rsid w:val="00732690"/>
    <w:rsid w:val="00732869"/>
    <w:rsid w:val="007410B4"/>
    <w:rsid w:val="00743C6E"/>
    <w:rsid w:val="00744868"/>
    <w:rsid w:val="00744B62"/>
    <w:rsid w:val="00746872"/>
    <w:rsid w:val="0074687A"/>
    <w:rsid w:val="00750206"/>
    <w:rsid w:val="00756521"/>
    <w:rsid w:val="00760C4F"/>
    <w:rsid w:val="0076249D"/>
    <w:rsid w:val="00767ED3"/>
    <w:rsid w:val="00773D70"/>
    <w:rsid w:val="0077460C"/>
    <w:rsid w:val="0077741D"/>
    <w:rsid w:val="0078009A"/>
    <w:rsid w:val="00782D06"/>
    <w:rsid w:val="007878EC"/>
    <w:rsid w:val="00790C5E"/>
    <w:rsid w:val="00797A90"/>
    <w:rsid w:val="007A7D91"/>
    <w:rsid w:val="007B0F7E"/>
    <w:rsid w:val="007B3509"/>
    <w:rsid w:val="007B3762"/>
    <w:rsid w:val="007B59D0"/>
    <w:rsid w:val="007C1D9D"/>
    <w:rsid w:val="007C2DF8"/>
    <w:rsid w:val="007D1437"/>
    <w:rsid w:val="007D182E"/>
    <w:rsid w:val="007D220C"/>
    <w:rsid w:val="007D28DF"/>
    <w:rsid w:val="007D4B3B"/>
    <w:rsid w:val="007D4DDC"/>
    <w:rsid w:val="007D4FAA"/>
    <w:rsid w:val="007E3ADF"/>
    <w:rsid w:val="007E67DB"/>
    <w:rsid w:val="007F1393"/>
    <w:rsid w:val="007F1ED8"/>
    <w:rsid w:val="007F1EE6"/>
    <w:rsid w:val="00800F0A"/>
    <w:rsid w:val="008013C2"/>
    <w:rsid w:val="00805F9B"/>
    <w:rsid w:val="00812756"/>
    <w:rsid w:val="0081686F"/>
    <w:rsid w:val="008224F4"/>
    <w:rsid w:val="00826D68"/>
    <w:rsid w:val="00833B7C"/>
    <w:rsid w:val="00840A09"/>
    <w:rsid w:val="00846ABB"/>
    <w:rsid w:val="00850D10"/>
    <w:rsid w:val="00853ECA"/>
    <w:rsid w:val="00855900"/>
    <w:rsid w:val="00864696"/>
    <w:rsid w:val="00865205"/>
    <w:rsid w:val="008655CC"/>
    <w:rsid w:val="008737AB"/>
    <w:rsid w:val="00874C1A"/>
    <w:rsid w:val="00881C44"/>
    <w:rsid w:val="00883690"/>
    <w:rsid w:val="008901F7"/>
    <w:rsid w:val="0089084D"/>
    <w:rsid w:val="00892766"/>
    <w:rsid w:val="00894D47"/>
    <w:rsid w:val="0089593F"/>
    <w:rsid w:val="00895D40"/>
    <w:rsid w:val="00895D7D"/>
    <w:rsid w:val="008977F2"/>
    <w:rsid w:val="008A0F05"/>
    <w:rsid w:val="008A6DF6"/>
    <w:rsid w:val="008B04EF"/>
    <w:rsid w:val="008B483A"/>
    <w:rsid w:val="008B6063"/>
    <w:rsid w:val="008C2568"/>
    <w:rsid w:val="008C35DE"/>
    <w:rsid w:val="008D1FA5"/>
    <w:rsid w:val="008D6973"/>
    <w:rsid w:val="008E2E96"/>
    <w:rsid w:val="008E3496"/>
    <w:rsid w:val="008F0A36"/>
    <w:rsid w:val="008F12C8"/>
    <w:rsid w:val="008F17EA"/>
    <w:rsid w:val="008F1D87"/>
    <w:rsid w:val="008F5810"/>
    <w:rsid w:val="008F6058"/>
    <w:rsid w:val="00901014"/>
    <w:rsid w:val="00901678"/>
    <w:rsid w:val="0090267B"/>
    <w:rsid w:val="00904AC2"/>
    <w:rsid w:val="00920AD4"/>
    <w:rsid w:val="00930103"/>
    <w:rsid w:val="00934F84"/>
    <w:rsid w:val="00940E19"/>
    <w:rsid w:val="0094672A"/>
    <w:rsid w:val="00947793"/>
    <w:rsid w:val="00950C72"/>
    <w:rsid w:val="00952C5F"/>
    <w:rsid w:val="00956785"/>
    <w:rsid w:val="00957E5C"/>
    <w:rsid w:val="00963CD8"/>
    <w:rsid w:val="00977E73"/>
    <w:rsid w:val="0099035A"/>
    <w:rsid w:val="00994905"/>
    <w:rsid w:val="00995A21"/>
    <w:rsid w:val="00997A8A"/>
    <w:rsid w:val="009A230F"/>
    <w:rsid w:val="009A4069"/>
    <w:rsid w:val="009A4A29"/>
    <w:rsid w:val="009A6B58"/>
    <w:rsid w:val="009A7844"/>
    <w:rsid w:val="009B3ACD"/>
    <w:rsid w:val="009B42A4"/>
    <w:rsid w:val="009B4EAA"/>
    <w:rsid w:val="009C1E98"/>
    <w:rsid w:val="009C6896"/>
    <w:rsid w:val="009D0049"/>
    <w:rsid w:val="009D550D"/>
    <w:rsid w:val="009E02FE"/>
    <w:rsid w:val="009E2E14"/>
    <w:rsid w:val="009E35CD"/>
    <w:rsid w:val="009E47E5"/>
    <w:rsid w:val="009F1803"/>
    <w:rsid w:val="009F29AD"/>
    <w:rsid w:val="009F345D"/>
    <w:rsid w:val="00A013BE"/>
    <w:rsid w:val="00A05BB2"/>
    <w:rsid w:val="00A06D3C"/>
    <w:rsid w:val="00A11D7A"/>
    <w:rsid w:val="00A14F4A"/>
    <w:rsid w:val="00A21777"/>
    <w:rsid w:val="00A23A71"/>
    <w:rsid w:val="00A255D9"/>
    <w:rsid w:val="00A25ECB"/>
    <w:rsid w:val="00A27188"/>
    <w:rsid w:val="00A30AC3"/>
    <w:rsid w:val="00A32129"/>
    <w:rsid w:val="00A326AE"/>
    <w:rsid w:val="00A34068"/>
    <w:rsid w:val="00A34362"/>
    <w:rsid w:val="00A348E2"/>
    <w:rsid w:val="00A34F75"/>
    <w:rsid w:val="00A431FF"/>
    <w:rsid w:val="00A44387"/>
    <w:rsid w:val="00A44463"/>
    <w:rsid w:val="00A4465F"/>
    <w:rsid w:val="00A47FB2"/>
    <w:rsid w:val="00A50D44"/>
    <w:rsid w:val="00A51996"/>
    <w:rsid w:val="00A6363A"/>
    <w:rsid w:val="00A63BC1"/>
    <w:rsid w:val="00A708E4"/>
    <w:rsid w:val="00A71903"/>
    <w:rsid w:val="00A75ED9"/>
    <w:rsid w:val="00A808A3"/>
    <w:rsid w:val="00A8098C"/>
    <w:rsid w:val="00A80CD0"/>
    <w:rsid w:val="00A84FA1"/>
    <w:rsid w:val="00A8769B"/>
    <w:rsid w:val="00A93815"/>
    <w:rsid w:val="00A963C0"/>
    <w:rsid w:val="00A966B6"/>
    <w:rsid w:val="00AA0D69"/>
    <w:rsid w:val="00AB0097"/>
    <w:rsid w:val="00AB1432"/>
    <w:rsid w:val="00AB1FE2"/>
    <w:rsid w:val="00AB7CCB"/>
    <w:rsid w:val="00AB7E72"/>
    <w:rsid w:val="00AB7EFF"/>
    <w:rsid w:val="00AC1549"/>
    <w:rsid w:val="00AC296B"/>
    <w:rsid w:val="00AC5E89"/>
    <w:rsid w:val="00AD2C07"/>
    <w:rsid w:val="00AE600B"/>
    <w:rsid w:val="00AE7678"/>
    <w:rsid w:val="00AF72C8"/>
    <w:rsid w:val="00B010F5"/>
    <w:rsid w:val="00B02C08"/>
    <w:rsid w:val="00B04E11"/>
    <w:rsid w:val="00B057F1"/>
    <w:rsid w:val="00B062D9"/>
    <w:rsid w:val="00B10660"/>
    <w:rsid w:val="00B11946"/>
    <w:rsid w:val="00B12053"/>
    <w:rsid w:val="00B14E48"/>
    <w:rsid w:val="00B17F99"/>
    <w:rsid w:val="00B20402"/>
    <w:rsid w:val="00B23ECF"/>
    <w:rsid w:val="00B319F8"/>
    <w:rsid w:val="00B3463D"/>
    <w:rsid w:val="00B35FF6"/>
    <w:rsid w:val="00B4301B"/>
    <w:rsid w:val="00B463DD"/>
    <w:rsid w:val="00B4730B"/>
    <w:rsid w:val="00B55F8B"/>
    <w:rsid w:val="00B566BA"/>
    <w:rsid w:val="00B56B84"/>
    <w:rsid w:val="00B62B36"/>
    <w:rsid w:val="00B64600"/>
    <w:rsid w:val="00B663BA"/>
    <w:rsid w:val="00B7144C"/>
    <w:rsid w:val="00B71DB2"/>
    <w:rsid w:val="00B72A48"/>
    <w:rsid w:val="00B72FE7"/>
    <w:rsid w:val="00B735D7"/>
    <w:rsid w:val="00B7402C"/>
    <w:rsid w:val="00B776DA"/>
    <w:rsid w:val="00B77EAA"/>
    <w:rsid w:val="00B823AD"/>
    <w:rsid w:val="00B8267A"/>
    <w:rsid w:val="00B83375"/>
    <w:rsid w:val="00B835EA"/>
    <w:rsid w:val="00B850B8"/>
    <w:rsid w:val="00B86D3F"/>
    <w:rsid w:val="00B936D8"/>
    <w:rsid w:val="00B94EB8"/>
    <w:rsid w:val="00B95EFF"/>
    <w:rsid w:val="00B971C2"/>
    <w:rsid w:val="00BA02B5"/>
    <w:rsid w:val="00BA2AC1"/>
    <w:rsid w:val="00BB26A0"/>
    <w:rsid w:val="00BB3FE1"/>
    <w:rsid w:val="00BB4A18"/>
    <w:rsid w:val="00BB4CCD"/>
    <w:rsid w:val="00BB5157"/>
    <w:rsid w:val="00BC0CEB"/>
    <w:rsid w:val="00BC0F06"/>
    <w:rsid w:val="00BC4B87"/>
    <w:rsid w:val="00BD0287"/>
    <w:rsid w:val="00BD2C56"/>
    <w:rsid w:val="00BD2FD5"/>
    <w:rsid w:val="00BD3309"/>
    <w:rsid w:val="00BD69B0"/>
    <w:rsid w:val="00BE1C39"/>
    <w:rsid w:val="00BE5990"/>
    <w:rsid w:val="00BE64FA"/>
    <w:rsid w:val="00BF0095"/>
    <w:rsid w:val="00BF2284"/>
    <w:rsid w:val="00BF385D"/>
    <w:rsid w:val="00BF6018"/>
    <w:rsid w:val="00BF6356"/>
    <w:rsid w:val="00BF6F33"/>
    <w:rsid w:val="00BF758E"/>
    <w:rsid w:val="00C00115"/>
    <w:rsid w:val="00C02B1C"/>
    <w:rsid w:val="00C0546A"/>
    <w:rsid w:val="00C10E61"/>
    <w:rsid w:val="00C17C53"/>
    <w:rsid w:val="00C21350"/>
    <w:rsid w:val="00C235B5"/>
    <w:rsid w:val="00C30452"/>
    <w:rsid w:val="00C30BFA"/>
    <w:rsid w:val="00C32A13"/>
    <w:rsid w:val="00C32C17"/>
    <w:rsid w:val="00C347EC"/>
    <w:rsid w:val="00C408DA"/>
    <w:rsid w:val="00C422B9"/>
    <w:rsid w:val="00C4302D"/>
    <w:rsid w:val="00C50DBD"/>
    <w:rsid w:val="00C547BB"/>
    <w:rsid w:val="00C62B7C"/>
    <w:rsid w:val="00C65140"/>
    <w:rsid w:val="00C7028B"/>
    <w:rsid w:val="00C73556"/>
    <w:rsid w:val="00C73659"/>
    <w:rsid w:val="00C73F8D"/>
    <w:rsid w:val="00C75591"/>
    <w:rsid w:val="00C76881"/>
    <w:rsid w:val="00C82D13"/>
    <w:rsid w:val="00C845A0"/>
    <w:rsid w:val="00C90766"/>
    <w:rsid w:val="00C9632F"/>
    <w:rsid w:val="00CB093D"/>
    <w:rsid w:val="00CB1A75"/>
    <w:rsid w:val="00CB2686"/>
    <w:rsid w:val="00CB7AEE"/>
    <w:rsid w:val="00CC062C"/>
    <w:rsid w:val="00CC13C9"/>
    <w:rsid w:val="00CC2F7F"/>
    <w:rsid w:val="00CC4F31"/>
    <w:rsid w:val="00CC6465"/>
    <w:rsid w:val="00CC6706"/>
    <w:rsid w:val="00CC7F88"/>
    <w:rsid w:val="00CD05B3"/>
    <w:rsid w:val="00CD136E"/>
    <w:rsid w:val="00CD4F58"/>
    <w:rsid w:val="00CE54E5"/>
    <w:rsid w:val="00CE5A14"/>
    <w:rsid w:val="00CF07A0"/>
    <w:rsid w:val="00CF3A4C"/>
    <w:rsid w:val="00CF4D42"/>
    <w:rsid w:val="00CF4FD5"/>
    <w:rsid w:val="00CF623D"/>
    <w:rsid w:val="00CF6BAF"/>
    <w:rsid w:val="00CF7BED"/>
    <w:rsid w:val="00D004D2"/>
    <w:rsid w:val="00D05D6C"/>
    <w:rsid w:val="00D06631"/>
    <w:rsid w:val="00D205FC"/>
    <w:rsid w:val="00D2436B"/>
    <w:rsid w:val="00D244EF"/>
    <w:rsid w:val="00D37B0B"/>
    <w:rsid w:val="00D40B0B"/>
    <w:rsid w:val="00D42094"/>
    <w:rsid w:val="00D436A3"/>
    <w:rsid w:val="00D44032"/>
    <w:rsid w:val="00D44AEB"/>
    <w:rsid w:val="00D46EA8"/>
    <w:rsid w:val="00D51377"/>
    <w:rsid w:val="00D53509"/>
    <w:rsid w:val="00D54762"/>
    <w:rsid w:val="00D6024E"/>
    <w:rsid w:val="00D60F52"/>
    <w:rsid w:val="00D60F64"/>
    <w:rsid w:val="00D611A3"/>
    <w:rsid w:val="00D62452"/>
    <w:rsid w:val="00D629D1"/>
    <w:rsid w:val="00D6321C"/>
    <w:rsid w:val="00D65915"/>
    <w:rsid w:val="00D72851"/>
    <w:rsid w:val="00D73BFD"/>
    <w:rsid w:val="00D74167"/>
    <w:rsid w:val="00D75259"/>
    <w:rsid w:val="00D75A1F"/>
    <w:rsid w:val="00D8155B"/>
    <w:rsid w:val="00D823A0"/>
    <w:rsid w:val="00D85055"/>
    <w:rsid w:val="00D87920"/>
    <w:rsid w:val="00D90B40"/>
    <w:rsid w:val="00D9193A"/>
    <w:rsid w:val="00D9350F"/>
    <w:rsid w:val="00D962B2"/>
    <w:rsid w:val="00D965F8"/>
    <w:rsid w:val="00D9678A"/>
    <w:rsid w:val="00D97832"/>
    <w:rsid w:val="00DA03A6"/>
    <w:rsid w:val="00DA2016"/>
    <w:rsid w:val="00DA3A69"/>
    <w:rsid w:val="00DA5224"/>
    <w:rsid w:val="00DB2F47"/>
    <w:rsid w:val="00DC0593"/>
    <w:rsid w:val="00DC4018"/>
    <w:rsid w:val="00DD018B"/>
    <w:rsid w:val="00DD6021"/>
    <w:rsid w:val="00DE0D89"/>
    <w:rsid w:val="00DE31FC"/>
    <w:rsid w:val="00DE3655"/>
    <w:rsid w:val="00DE382E"/>
    <w:rsid w:val="00DE658E"/>
    <w:rsid w:val="00DE6BE6"/>
    <w:rsid w:val="00DE70E3"/>
    <w:rsid w:val="00DE7918"/>
    <w:rsid w:val="00DF0CF3"/>
    <w:rsid w:val="00DF2EAF"/>
    <w:rsid w:val="00DF505E"/>
    <w:rsid w:val="00DF5D87"/>
    <w:rsid w:val="00DF6136"/>
    <w:rsid w:val="00DF7590"/>
    <w:rsid w:val="00E00A04"/>
    <w:rsid w:val="00E0122B"/>
    <w:rsid w:val="00E01A37"/>
    <w:rsid w:val="00E03EB5"/>
    <w:rsid w:val="00E06BF7"/>
    <w:rsid w:val="00E10459"/>
    <w:rsid w:val="00E10517"/>
    <w:rsid w:val="00E15984"/>
    <w:rsid w:val="00E1598F"/>
    <w:rsid w:val="00E17333"/>
    <w:rsid w:val="00E201BB"/>
    <w:rsid w:val="00E207F4"/>
    <w:rsid w:val="00E2216F"/>
    <w:rsid w:val="00E23257"/>
    <w:rsid w:val="00E40465"/>
    <w:rsid w:val="00E41D99"/>
    <w:rsid w:val="00E424F9"/>
    <w:rsid w:val="00E43B2F"/>
    <w:rsid w:val="00E45942"/>
    <w:rsid w:val="00E55B4E"/>
    <w:rsid w:val="00E602DC"/>
    <w:rsid w:val="00E603C4"/>
    <w:rsid w:val="00E63B25"/>
    <w:rsid w:val="00E67565"/>
    <w:rsid w:val="00E740E9"/>
    <w:rsid w:val="00E74A5A"/>
    <w:rsid w:val="00E7521E"/>
    <w:rsid w:val="00E77036"/>
    <w:rsid w:val="00E77140"/>
    <w:rsid w:val="00E8199C"/>
    <w:rsid w:val="00E82488"/>
    <w:rsid w:val="00E840E4"/>
    <w:rsid w:val="00E84906"/>
    <w:rsid w:val="00E8545C"/>
    <w:rsid w:val="00E870DC"/>
    <w:rsid w:val="00E902E9"/>
    <w:rsid w:val="00EA0B0D"/>
    <w:rsid w:val="00EA0C3D"/>
    <w:rsid w:val="00EA12A4"/>
    <w:rsid w:val="00EA6269"/>
    <w:rsid w:val="00EB4346"/>
    <w:rsid w:val="00EB4B79"/>
    <w:rsid w:val="00EB62E4"/>
    <w:rsid w:val="00EB76C2"/>
    <w:rsid w:val="00EC01A1"/>
    <w:rsid w:val="00EC224F"/>
    <w:rsid w:val="00EC2543"/>
    <w:rsid w:val="00EC384E"/>
    <w:rsid w:val="00EC517F"/>
    <w:rsid w:val="00EC6B65"/>
    <w:rsid w:val="00ED218F"/>
    <w:rsid w:val="00ED5CD6"/>
    <w:rsid w:val="00EE0BFD"/>
    <w:rsid w:val="00EE2AE2"/>
    <w:rsid w:val="00EE47AE"/>
    <w:rsid w:val="00EF03EA"/>
    <w:rsid w:val="00EF558F"/>
    <w:rsid w:val="00EF58DC"/>
    <w:rsid w:val="00EF5EEA"/>
    <w:rsid w:val="00EF6C52"/>
    <w:rsid w:val="00F013AF"/>
    <w:rsid w:val="00F04141"/>
    <w:rsid w:val="00F05818"/>
    <w:rsid w:val="00F109AF"/>
    <w:rsid w:val="00F1245B"/>
    <w:rsid w:val="00F15257"/>
    <w:rsid w:val="00F16E0E"/>
    <w:rsid w:val="00F2097A"/>
    <w:rsid w:val="00F22182"/>
    <w:rsid w:val="00F221F7"/>
    <w:rsid w:val="00F23292"/>
    <w:rsid w:val="00F26F71"/>
    <w:rsid w:val="00F329C9"/>
    <w:rsid w:val="00F356C3"/>
    <w:rsid w:val="00F40BB4"/>
    <w:rsid w:val="00F41947"/>
    <w:rsid w:val="00F42276"/>
    <w:rsid w:val="00F42DE8"/>
    <w:rsid w:val="00F462E3"/>
    <w:rsid w:val="00F5390A"/>
    <w:rsid w:val="00F53C42"/>
    <w:rsid w:val="00F53E42"/>
    <w:rsid w:val="00F5611B"/>
    <w:rsid w:val="00F5638D"/>
    <w:rsid w:val="00F56CFE"/>
    <w:rsid w:val="00F6169F"/>
    <w:rsid w:val="00F63116"/>
    <w:rsid w:val="00F65AC7"/>
    <w:rsid w:val="00F71F09"/>
    <w:rsid w:val="00F74150"/>
    <w:rsid w:val="00F750AB"/>
    <w:rsid w:val="00F75787"/>
    <w:rsid w:val="00F771CE"/>
    <w:rsid w:val="00F92C43"/>
    <w:rsid w:val="00FA48B6"/>
    <w:rsid w:val="00FA4DAF"/>
    <w:rsid w:val="00FA5BE5"/>
    <w:rsid w:val="00FA7E0E"/>
    <w:rsid w:val="00FB0909"/>
    <w:rsid w:val="00FB566B"/>
    <w:rsid w:val="00FD09ED"/>
    <w:rsid w:val="00FD27F3"/>
    <w:rsid w:val="00FD3125"/>
    <w:rsid w:val="00FD62F5"/>
    <w:rsid w:val="00FE29C4"/>
    <w:rsid w:val="00FE56F7"/>
    <w:rsid w:val="00FE7BF3"/>
    <w:rsid w:val="00FF06E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F6E51"/>
  <w15:docId w15:val="{63798F04-E371-4E1C-AFDE-1893E928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7599"/>
    <w:rPr>
      <w:sz w:val="24"/>
    </w:rPr>
  </w:style>
  <w:style w:type="paragraph" w:styleId="berschrift1">
    <w:name w:val="heading 1"/>
    <w:basedOn w:val="Standard"/>
    <w:next w:val="Standard"/>
    <w:link w:val="berschrift1Zchn"/>
    <w:uiPriority w:val="9"/>
    <w:qFormat/>
    <w:rsid w:val="00CD05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CD05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7D6658"/>
    <w:pPr>
      <w:spacing w:after="0"/>
    </w:pPr>
    <w:rPr>
      <w:rFonts w:ascii="Consolas" w:hAnsi="Consolas"/>
      <w:sz w:val="21"/>
      <w:szCs w:val="21"/>
    </w:rPr>
  </w:style>
  <w:style w:type="character" w:customStyle="1" w:styleId="NurTextZchn">
    <w:name w:val="Nur Text Zchn"/>
    <w:basedOn w:val="Absatz-Standardschriftart"/>
    <w:link w:val="NurText"/>
    <w:uiPriority w:val="99"/>
    <w:rsid w:val="007D6658"/>
    <w:rPr>
      <w:rFonts w:ascii="Consolas" w:hAnsi="Consolas"/>
      <w:sz w:val="21"/>
      <w:szCs w:val="21"/>
    </w:rPr>
  </w:style>
  <w:style w:type="paragraph" w:styleId="Dokumentstruktur">
    <w:name w:val="Document Map"/>
    <w:basedOn w:val="Standard"/>
    <w:link w:val="DokumentstrukturZchn"/>
    <w:uiPriority w:val="99"/>
    <w:semiHidden/>
    <w:unhideWhenUsed/>
    <w:rsid w:val="00F75787"/>
    <w:pPr>
      <w:spacing w:after="0"/>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F75787"/>
    <w:rPr>
      <w:rFonts w:ascii="Tahoma" w:hAnsi="Tahoma" w:cs="Tahoma"/>
      <w:sz w:val="16"/>
      <w:szCs w:val="16"/>
    </w:rPr>
  </w:style>
  <w:style w:type="paragraph" w:styleId="Titel">
    <w:name w:val="Title"/>
    <w:basedOn w:val="Standard"/>
    <w:next w:val="Standard"/>
    <w:link w:val="TitelZchn"/>
    <w:uiPriority w:val="10"/>
    <w:qFormat/>
    <w:rsid w:val="00CD05B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CD05B3"/>
    <w:rPr>
      <w:rFonts w:asciiTheme="majorHAnsi" w:eastAsiaTheme="majorEastAsia" w:hAnsiTheme="majorHAnsi" w:cstheme="majorBidi"/>
      <w:color w:val="17365D" w:themeColor="text2" w:themeShade="BF"/>
      <w:spacing w:val="5"/>
      <w:kern w:val="28"/>
      <w:sz w:val="52"/>
      <w:szCs w:val="52"/>
    </w:rPr>
  </w:style>
  <w:style w:type="paragraph" w:styleId="Sprechblasentext">
    <w:name w:val="Balloon Text"/>
    <w:basedOn w:val="Standard"/>
    <w:link w:val="SprechblasentextZchn"/>
    <w:uiPriority w:val="99"/>
    <w:semiHidden/>
    <w:unhideWhenUsed/>
    <w:rsid w:val="00CD05B3"/>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05B3"/>
    <w:rPr>
      <w:rFonts w:ascii="Tahoma" w:hAnsi="Tahoma" w:cs="Tahoma"/>
      <w:sz w:val="16"/>
      <w:szCs w:val="16"/>
    </w:rPr>
  </w:style>
  <w:style w:type="character" w:customStyle="1" w:styleId="berschrift1Zchn">
    <w:name w:val="Überschrift 1 Zchn"/>
    <w:basedOn w:val="Absatz-Standardschriftart"/>
    <w:link w:val="berschrift1"/>
    <w:uiPriority w:val="9"/>
    <w:rsid w:val="00CD05B3"/>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CD05B3"/>
    <w:rPr>
      <w:rFonts w:asciiTheme="majorHAnsi" w:eastAsiaTheme="majorEastAsia" w:hAnsiTheme="majorHAnsi" w:cstheme="majorBidi"/>
      <w:b/>
      <w:bCs/>
      <w:color w:val="4F81BD" w:themeColor="accent1"/>
      <w:sz w:val="26"/>
      <w:szCs w:val="26"/>
    </w:rPr>
  </w:style>
  <w:style w:type="paragraph" w:styleId="StandardWeb">
    <w:name w:val="Normal (Web)"/>
    <w:basedOn w:val="Standard"/>
    <w:uiPriority w:val="99"/>
    <w:semiHidden/>
    <w:unhideWhenUsed/>
    <w:rsid w:val="005C577F"/>
    <w:pPr>
      <w:spacing w:before="100" w:beforeAutospacing="1" w:after="100" w:afterAutospacing="1"/>
    </w:pPr>
    <w:rPr>
      <w:rFonts w:ascii="Times New Roman" w:eastAsia="Times New Roman" w:hAnsi="Times New Roman" w:cs="Times New Roman"/>
      <w:szCs w:val="24"/>
      <w:lang w:eastAsia="de-DE"/>
    </w:rPr>
  </w:style>
  <w:style w:type="character" w:styleId="HTMLAkronym">
    <w:name w:val="HTML Acronym"/>
    <w:basedOn w:val="Absatz-Standardschriftart"/>
    <w:uiPriority w:val="99"/>
    <w:semiHidden/>
    <w:unhideWhenUsed/>
    <w:rsid w:val="005C577F"/>
  </w:style>
  <w:style w:type="paragraph" w:styleId="Beschriftung">
    <w:name w:val="caption"/>
    <w:basedOn w:val="Standard"/>
    <w:next w:val="Standard"/>
    <w:uiPriority w:val="35"/>
    <w:unhideWhenUsed/>
    <w:qFormat/>
    <w:rsid w:val="00773D70"/>
    <w:pPr>
      <w:spacing w:after="200"/>
    </w:pPr>
    <w:rPr>
      <w:b/>
      <w:bCs/>
      <w:color w:val="4F81BD" w:themeColor="accent1"/>
      <w:sz w:val="18"/>
      <w:szCs w:val="18"/>
    </w:rPr>
  </w:style>
  <w:style w:type="character" w:styleId="Hyperlink">
    <w:name w:val="Hyperlink"/>
    <w:uiPriority w:val="99"/>
    <w:rsid w:val="006D011D"/>
    <w:rPr>
      <w:color w:val="0000FF"/>
      <w:u w:val="single"/>
    </w:rPr>
  </w:style>
  <w:style w:type="paragraph" w:styleId="Kopfzeile">
    <w:name w:val="header"/>
    <w:basedOn w:val="Standard"/>
    <w:link w:val="KopfzeileZchn"/>
    <w:uiPriority w:val="99"/>
    <w:unhideWhenUsed/>
    <w:rsid w:val="005A2285"/>
    <w:pPr>
      <w:tabs>
        <w:tab w:val="center" w:pos="4536"/>
        <w:tab w:val="right" w:pos="9072"/>
      </w:tabs>
      <w:spacing w:after="0"/>
    </w:pPr>
  </w:style>
  <w:style w:type="character" w:customStyle="1" w:styleId="KopfzeileZchn">
    <w:name w:val="Kopfzeile Zchn"/>
    <w:basedOn w:val="Absatz-Standardschriftart"/>
    <w:link w:val="Kopfzeile"/>
    <w:uiPriority w:val="99"/>
    <w:rsid w:val="005A2285"/>
    <w:rPr>
      <w:sz w:val="24"/>
    </w:rPr>
  </w:style>
  <w:style w:type="paragraph" w:styleId="Fuzeile">
    <w:name w:val="footer"/>
    <w:basedOn w:val="Standard"/>
    <w:link w:val="FuzeileZchn"/>
    <w:uiPriority w:val="99"/>
    <w:unhideWhenUsed/>
    <w:rsid w:val="005A2285"/>
    <w:pPr>
      <w:tabs>
        <w:tab w:val="center" w:pos="4536"/>
        <w:tab w:val="right" w:pos="9072"/>
      </w:tabs>
      <w:spacing w:after="0"/>
    </w:pPr>
  </w:style>
  <w:style w:type="character" w:customStyle="1" w:styleId="FuzeileZchn">
    <w:name w:val="Fußzeile Zchn"/>
    <w:basedOn w:val="Absatz-Standardschriftart"/>
    <w:link w:val="Fuzeile"/>
    <w:uiPriority w:val="99"/>
    <w:rsid w:val="005A2285"/>
    <w:rPr>
      <w:sz w:val="24"/>
    </w:rPr>
  </w:style>
  <w:style w:type="character" w:styleId="Kommentarzeichen">
    <w:name w:val="annotation reference"/>
    <w:basedOn w:val="Absatz-Standardschriftart"/>
    <w:uiPriority w:val="99"/>
    <w:semiHidden/>
    <w:unhideWhenUsed/>
    <w:rsid w:val="00D75A1F"/>
    <w:rPr>
      <w:sz w:val="16"/>
      <w:szCs w:val="16"/>
    </w:rPr>
  </w:style>
  <w:style w:type="paragraph" w:styleId="Kommentartext">
    <w:name w:val="annotation text"/>
    <w:basedOn w:val="Standard"/>
    <w:link w:val="KommentartextZchn"/>
    <w:uiPriority w:val="99"/>
    <w:semiHidden/>
    <w:unhideWhenUsed/>
    <w:rsid w:val="00D75A1F"/>
    <w:rPr>
      <w:sz w:val="20"/>
      <w:szCs w:val="20"/>
    </w:rPr>
  </w:style>
  <w:style w:type="character" w:customStyle="1" w:styleId="KommentartextZchn">
    <w:name w:val="Kommentartext Zchn"/>
    <w:basedOn w:val="Absatz-Standardschriftart"/>
    <w:link w:val="Kommentartext"/>
    <w:uiPriority w:val="99"/>
    <w:semiHidden/>
    <w:rsid w:val="00D75A1F"/>
    <w:rPr>
      <w:sz w:val="20"/>
      <w:szCs w:val="20"/>
    </w:rPr>
  </w:style>
  <w:style w:type="paragraph" w:styleId="Kommentarthema">
    <w:name w:val="annotation subject"/>
    <w:basedOn w:val="Kommentartext"/>
    <w:next w:val="Kommentartext"/>
    <w:link w:val="KommentarthemaZchn"/>
    <w:uiPriority w:val="99"/>
    <w:semiHidden/>
    <w:unhideWhenUsed/>
    <w:rsid w:val="00D75A1F"/>
    <w:rPr>
      <w:b/>
      <w:bCs/>
    </w:rPr>
  </w:style>
  <w:style w:type="character" w:customStyle="1" w:styleId="KommentarthemaZchn">
    <w:name w:val="Kommentarthema Zchn"/>
    <w:basedOn w:val="KommentartextZchn"/>
    <w:link w:val="Kommentarthema"/>
    <w:uiPriority w:val="99"/>
    <w:semiHidden/>
    <w:rsid w:val="00D75A1F"/>
    <w:rPr>
      <w:b/>
      <w:bCs/>
      <w:sz w:val="20"/>
      <w:szCs w:val="20"/>
    </w:rPr>
  </w:style>
  <w:style w:type="paragraph" w:customStyle="1" w:styleId="Standardtext">
    <w:name w:val="Standardtext"/>
    <w:basedOn w:val="Standard"/>
    <w:rsid w:val="008F12C8"/>
    <w:pPr>
      <w:suppressAutoHyphens/>
      <w:spacing w:before="120" w:line="300" w:lineRule="auto"/>
      <w:jc w:val="both"/>
    </w:pPr>
    <w:rPr>
      <w:rFonts w:ascii="Arial" w:eastAsia="Times New Roman" w:hAnsi="Arial" w:cs="Times New Roman"/>
      <w:kern w:val="2"/>
      <w:sz w:val="22"/>
      <w:lang w:eastAsia="zh-CN"/>
    </w:rPr>
  </w:style>
  <w:style w:type="character" w:styleId="Fett">
    <w:name w:val="Strong"/>
    <w:basedOn w:val="Absatz-Standardschriftart"/>
    <w:uiPriority w:val="22"/>
    <w:qFormat/>
    <w:rsid w:val="0018545E"/>
    <w:rPr>
      <w:b/>
      <w:bCs/>
    </w:rPr>
  </w:style>
  <w:style w:type="paragraph" w:styleId="Listenabsatz">
    <w:name w:val="List Paragraph"/>
    <w:basedOn w:val="Standard"/>
    <w:uiPriority w:val="34"/>
    <w:qFormat/>
    <w:rsid w:val="004B781A"/>
    <w:pPr>
      <w:spacing w:after="0"/>
      <w:ind w:left="720"/>
    </w:pPr>
    <w:rPr>
      <w:rFonts w:ascii="Calibri" w:eastAsia="Calibri" w:hAnsi="Calibri" w:cs="Calibri"/>
      <w:sz w:val="22"/>
      <w:lang w:eastAsia="de-DE"/>
    </w:rPr>
  </w:style>
  <w:style w:type="character" w:styleId="BesuchterLink">
    <w:name w:val="FollowedHyperlink"/>
    <w:basedOn w:val="Absatz-Standardschriftart"/>
    <w:uiPriority w:val="99"/>
    <w:semiHidden/>
    <w:unhideWhenUsed/>
    <w:rsid w:val="00153057"/>
    <w:rPr>
      <w:color w:val="800080" w:themeColor="followedHyperlink"/>
      <w:u w:val="single"/>
    </w:rPr>
  </w:style>
  <w:style w:type="character" w:styleId="NichtaufgelsteErwhnung">
    <w:name w:val="Unresolved Mention"/>
    <w:basedOn w:val="Absatz-Standardschriftart"/>
    <w:uiPriority w:val="99"/>
    <w:semiHidden/>
    <w:unhideWhenUsed/>
    <w:rsid w:val="00226920"/>
    <w:rPr>
      <w:color w:val="605E5C"/>
      <w:shd w:val="clear" w:color="auto" w:fill="E1DFDD"/>
    </w:rPr>
  </w:style>
  <w:style w:type="paragraph" w:styleId="KeinLeerraum">
    <w:name w:val="No Spacing"/>
    <w:uiPriority w:val="1"/>
    <w:qFormat/>
    <w:rsid w:val="006A5412"/>
    <w:pPr>
      <w:spacing w:after="0"/>
    </w:pPr>
    <w:rPr>
      <w:sz w:val="24"/>
    </w:rPr>
  </w:style>
  <w:style w:type="table" w:styleId="Tabellenraster">
    <w:name w:val="Table Grid"/>
    <w:basedOn w:val="NormaleTabelle"/>
    <w:uiPriority w:val="59"/>
    <w:rsid w:val="0071633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5397">
      <w:bodyDiv w:val="1"/>
      <w:marLeft w:val="0"/>
      <w:marRight w:val="0"/>
      <w:marTop w:val="0"/>
      <w:marBottom w:val="0"/>
      <w:divBdr>
        <w:top w:val="none" w:sz="0" w:space="0" w:color="auto"/>
        <w:left w:val="none" w:sz="0" w:space="0" w:color="auto"/>
        <w:bottom w:val="none" w:sz="0" w:space="0" w:color="auto"/>
        <w:right w:val="none" w:sz="0" w:space="0" w:color="auto"/>
      </w:divBdr>
    </w:div>
    <w:div w:id="129371952">
      <w:bodyDiv w:val="1"/>
      <w:marLeft w:val="0"/>
      <w:marRight w:val="0"/>
      <w:marTop w:val="0"/>
      <w:marBottom w:val="0"/>
      <w:divBdr>
        <w:top w:val="none" w:sz="0" w:space="0" w:color="auto"/>
        <w:left w:val="none" w:sz="0" w:space="0" w:color="auto"/>
        <w:bottom w:val="none" w:sz="0" w:space="0" w:color="auto"/>
        <w:right w:val="none" w:sz="0" w:space="0" w:color="auto"/>
      </w:divBdr>
    </w:div>
    <w:div w:id="251206892">
      <w:bodyDiv w:val="1"/>
      <w:marLeft w:val="0"/>
      <w:marRight w:val="0"/>
      <w:marTop w:val="0"/>
      <w:marBottom w:val="0"/>
      <w:divBdr>
        <w:top w:val="none" w:sz="0" w:space="0" w:color="auto"/>
        <w:left w:val="none" w:sz="0" w:space="0" w:color="auto"/>
        <w:bottom w:val="none" w:sz="0" w:space="0" w:color="auto"/>
        <w:right w:val="none" w:sz="0" w:space="0" w:color="auto"/>
      </w:divBdr>
    </w:div>
    <w:div w:id="328139075">
      <w:bodyDiv w:val="1"/>
      <w:marLeft w:val="0"/>
      <w:marRight w:val="0"/>
      <w:marTop w:val="0"/>
      <w:marBottom w:val="0"/>
      <w:divBdr>
        <w:top w:val="none" w:sz="0" w:space="0" w:color="auto"/>
        <w:left w:val="none" w:sz="0" w:space="0" w:color="auto"/>
        <w:bottom w:val="none" w:sz="0" w:space="0" w:color="auto"/>
        <w:right w:val="none" w:sz="0" w:space="0" w:color="auto"/>
      </w:divBdr>
      <w:divsChild>
        <w:div w:id="1498425064">
          <w:marLeft w:val="0"/>
          <w:marRight w:val="0"/>
          <w:marTop w:val="0"/>
          <w:marBottom w:val="0"/>
          <w:divBdr>
            <w:top w:val="none" w:sz="0" w:space="0" w:color="auto"/>
            <w:left w:val="none" w:sz="0" w:space="0" w:color="auto"/>
            <w:bottom w:val="none" w:sz="0" w:space="0" w:color="auto"/>
            <w:right w:val="none" w:sz="0" w:space="0" w:color="auto"/>
          </w:divBdr>
          <w:divsChild>
            <w:div w:id="248513228">
              <w:marLeft w:val="0"/>
              <w:marRight w:val="0"/>
              <w:marTop w:val="0"/>
              <w:marBottom w:val="0"/>
              <w:divBdr>
                <w:top w:val="none" w:sz="0" w:space="0" w:color="auto"/>
                <w:left w:val="none" w:sz="0" w:space="0" w:color="auto"/>
                <w:bottom w:val="none" w:sz="0" w:space="0" w:color="auto"/>
                <w:right w:val="none" w:sz="0" w:space="0" w:color="auto"/>
              </w:divBdr>
              <w:divsChild>
                <w:div w:id="107893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27528">
          <w:marLeft w:val="0"/>
          <w:marRight w:val="0"/>
          <w:marTop w:val="0"/>
          <w:marBottom w:val="0"/>
          <w:divBdr>
            <w:top w:val="none" w:sz="0" w:space="0" w:color="auto"/>
            <w:left w:val="none" w:sz="0" w:space="0" w:color="auto"/>
            <w:bottom w:val="none" w:sz="0" w:space="0" w:color="auto"/>
            <w:right w:val="none" w:sz="0" w:space="0" w:color="auto"/>
          </w:divBdr>
          <w:divsChild>
            <w:div w:id="1793862037">
              <w:marLeft w:val="0"/>
              <w:marRight w:val="0"/>
              <w:marTop w:val="0"/>
              <w:marBottom w:val="0"/>
              <w:divBdr>
                <w:top w:val="none" w:sz="0" w:space="0" w:color="auto"/>
                <w:left w:val="none" w:sz="0" w:space="0" w:color="auto"/>
                <w:bottom w:val="none" w:sz="0" w:space="0" w:color="auto"/>
                <w:right w:val="none" w:sz="0" w:space="0" w:color="auto"/>
              </w:divBdr>
              <w:divsChild>
                <w:div w:id="54568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60365">
          <w:marLeft w:val="0"/>
          <w:marRight w:val="0"/>
          <w:marTop w:val="0"/>
          <w:marBottom w:val="0"/>
          <w:divBdr>
            <w:top w:val="none" w:sz="0" w:space="0" w:color="auto"/>
            <w:left w:val="none" w:sz="0" w:space="0" w:color="auto"/>
            <w:bottom w:val="none" w:sz="0" w:space="0" w:color="auto"/>
            <w:right w:val="none" w:sz="0" w:space="0" w:color="auto"/>
          </w:divBdr>
          <w:divsChild>
            <w:div w:id="1551646506">
              <w:marLeft w:val="0"/>
              <w:marRight w:val="0"/>
              <w:marTop w:val="0"/>
              <w:marBottom w:val="0"/>
              <w:divBdr>
                <w:top w:val="none" w:sz="0" w:space="0" w:color="auto"/>
                <w:left w:val="none" w:sz="0" w:space="0" w:color="auto"/>
                <w:bottom w:val="none" w:sz="0" w:space="0" w:color="auto"/>
                <w:right w:val="none" w:sz="0" w:space="0" w:color="auto"/>
              </w:divBdr>
              <w:divsChild>
                <w:div w:id="2838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424689">
      <w:bodyDiv w:val="1"/>
      <w:marLeft w:val="0"/>
      <w:marRight w:val="0"/>
      <w:marTop w:val="0"/>
      <w:marBottom w:val="0"/>
      <w:divBdr>
        <w:top w:val="none" w:sz="0" w:space="0" w:color="auto"/>
        <w:left w:val="none" w:sz="0" w:space="0" w:color="auto"/>
        <w:bottom w:val="none" w:sz="0" w:space="0" w:color="auto"/>
        <w:right w:val="none" w:sz="0" w:space="0" w:color="auto"/>
      </w:divBdr>
    </w:div>
    <w:div w:id="645667345">
      <w:bodyDiv w:val="1"/>
      <w:marLeft w:val="0"/>
      <w:marRight w:val="0"/>
      <w:marTop w:val="0"/>
      <w:marBottom w:val="0"/>
      <w:divBdr>
        <w:top w:val="none" w:sz="0" w:space="0" w:color="auto"/>
        <w:left w:val="none" w:sz="0" w:space="0" w:color="auto"/>
        <w:bottom w:val="none" w:sz="0" w:space="0" w:color="auto"/>
        <w:right w:val="none" w:sz="0" w:space="0" w:color="auto"/>
      </w:divBdr>
      <w:divsChild>
        <w:div w:id="1315646438">
          <w:marLeft w:val="0"/>
          <w:marRight w:val="0"/>
          <w:marTop w:val="0"/>
          <w:marBottom w:val="0"/>
          <w:divBdr>
            <w:top w:val="none" w:sz="0" w:space="0" w:color="auto"/>
            <w:left w:val="none" w:sz="0" w:space="0" w:color="auto"/>
            <w:bottom w:val="none" w:sz="0" w:space="0" w:color="auto"/>
            <w:right w:val="none" w:sz="0" w:space="0" w:color="auto"/>
          </w:divBdr>
          <w:divsChild>
            <w:div w:id="299304819">
              <w:marLeft w:val="0"/>
              <w:marRight w:val="0"/>
              <w:marTop w:val="0"/>
              <w:marBottom w:val="0"/>
              <w:divBdr>
                <w:top w:val="none" w:sz="0" w:space="0" w:color="auto"/>
                <w:left w:val="none" w:sz="0" w:space="0" w:color="auto"/>
                <w:bottom w:val="none" w:sz="0" w:space="0" w:color="auto"/>
                <w:right w:val="none" w:sz="0" w:space="0" w:color="auto"/>
              </w:divBdr>
              <w:divsChild>
                <w:div w:id="16523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609884">
      <w:bodyDiv w:val="1"/>
      <w:marLeft w:val="0"/>
      <w:marRight w:val="0"/>
      <w:marTop w:val="0"/>
      <w:marBottom w:val="0"/>
      <w:divBdr>
        <w:top w:val="none" w:sz="0" w:space="0" w:color="auto"/>
        <w:left w:val="none" w:sz="0" w:space="0" w:color="auto"/>
        <w:bottom w:val="none" w:sz="0" w:space="0" w:color="auto"/>
        <w:right w:val="none" w:sz="0" w:space="0" w:color="auto"/>
      </w:divBdr>
    </w:div>
    <w:div w:id="839275045">
      <w:bodyDiv w:val="1"/>
      <w:marLeft w:val="0"/>
      <w:marRight w:val="0"/>
      <w:marTop w:val="0"/>
      <w:marBottom w:val="0"/>
      <w:divBdr>
        <w:top w:val="none" w:sz="0" w:space="0" w:color="auto"/>
        <w:left w:val="none" w:sz="0" w:space="0" w:color="auto"/>
        <w:bottom w:val="none" w:sz="0" w:space="0" w:color="auto"/>
        <w:right w:val="none" w:sz="0" w:space="0" w:color="auto"/>
      </w:divBdr>
    </w:div>
    <w:div w:id="1084843400">
      <w:bodyDiv w:val="1"/>
      <w:marLeft w:val="0"/>
      <w:marRight w:val="0"/>
      <w:marTop w:val="0"/>
      <w:marBottom w:val="0"/>
      <w:divBdr>
        <w:top w:val="none" w:sz="0" w:space="0" w:color="auto"/>
        <w:left w:val="none" w:sz="0" w:space="0" w:color="auto"/>
        <w:bottom w:val="none" w:sz="0" w:space="0" w:color="auto"/>
        <w:right w:val="none" w:sz="0" w:space="0" w:color="auto"/>
      </w:divBdr>
    </w:div>
    <w:div w:id="1287661944">
      <w:bodyDiv w:val="1"/>
      <w:marLeft w:val="0"/>
      <w:marRight w:val="0"/>
      <w:marTop w:val="0"/>
      <w:marBottom w:val="0"/>
      <w:divBdr>
        <w:top w:val="none" w:sz="0" w:space="0" w:color="auto"/>
        <w:left w:val="none" w:sz="0" w:space="0" w:color="auto"/>
        <w:bottom w:val="none" w:sz="0" w:space="0" w:color="auto"/>
        <w:right w:val="none" w:sz="0" w:space="0" w:color="auto"/>
      </w:divBdr>
    </w:div>
    <w:div w:id="1797793583">
      <w:bodyDiv w:val="1"/>
      <w:marLeft w:val="0"/>
      <w:marRight w:val="0"/>
      <w:marTop w:val="0"/>
      <w:marBottom w:val="0"/>
      <w:divBdr>
        <w:top w:val="none" w:sz="0" w:space="0" w:color="auto"/>
        <w:left w:val="none" w:sz="0" w:space="0" w:color="auto"/>
        <w:bottom w:val="none" w:sz="0" w:space="0" w:color="auto"/>
        <w:right w:val="none" w:sz="0" w:space="0" w:color="auto"/>
      </w:divBdr>
    </w:div>
    <w:div w:id="1951012647">
      <w:bodyDiv w:val="1"/>
      <w:marLeft w:val="0"/>
      <w:marRight w:val="0"/>
      <w:marTop w:val="0"/>
      <w:marBottom w:val="0"/>
      <w:divBdr>
        <w:top w:val="none" w:sz="0" w:space="0" w:color="auto"/>
        <w:left w:val="none" w:sz="0" w:space="0" w:color="auto"/>
        <w:bottom w:val="none" w:sz="0" w:space="0" w:color="auto"/>
        <w:right w:val="none" w:sz="0" w:space="0" w:color="auto"/>
      </w:divBdr>
    </w:div>
    <w:div w:id="203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lentin-software.com/produkte/pvsol-premium/" TargetMode="External"/><Relationship Id="rId13" Type="http://schemas.openxmlformats.org/officeDocument/2006/relationships/hyperlink" Target="https://valentin-software.com/"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mailto:presse@valentin-software.com" TargetMode="External"/><Relationship Id="rId7" Type="http://schemas.openxmlformats.org/officeDocument/2006/relationships/endnotes" Target="endnotes.xml"/><Relationship Id="rId12" Type="http://schemas.openxmlformats.org/officeDocument/2006/relationships/hyperlink" Target="https://valentin-software.com"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alentin-software.com/produkte/tsol/" TargetMode="External"/><Relationship Id="rId20" Type="http://schemas.openxmlformats.org/officeDocument/2006/relationships/hyperlink" Target="https://valentin-software.com/press/VS_PVSOLpremium_Rexplorer2026_2.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valentin-software.com/pvsol/de/navigationsseiten/3d-planung/rexplore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alentin-software.com/produkte/geotsol/" TargetMode="External"/><Relationship Id="rId23" Type="http://schemas.openxmlformats.org/officeDocument/2006/relationships/header" Target="header2.xml"/><Relationship Id="rId10" Type="http://schemas.openxmlformats.org/officeDocument/2006/relationships/hyperlink" Target="https://pvsol.rexplorer.ee/de/" TargetMode="External"/><Relationship Id="rId19" Type="http://schemas.openxmlformats.org/officeDocument/2006/relationships/hyperlink" Target="https://valentin-software.com/press/VS_PVSOLpremium_Rexplorer2026_1.jpg" TargetMode="External"/><Relationship Id="rId4" Type="http://schemas.openxmlformats.org/officeDocument/2006/relationships/settings" Target="settings.xml"/><Relationship Id="rId9" Type="http://schemas.openxmlformats.org/officeDocument/2006/relationships/hyperlink" Target="https://pvsol.rexplorer.ee/de/" TargetMode="External"/><Relationship Id="rId14" Type="http://schemas.openxmlformats.org/officeDocument/2006/relationships/hyperlink" Target="https://valentin-software.com/produkte/pvsol-premiu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B9A8C-BE17-4361-A4BB-94DDDBEF7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880</Words>
  <Characters>5550</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Irina Wust</dc:creator>
  <cp:lastModifiedBy>Dominique Schweizer</cp:lastModifiedBy>
  <cp:revision>396</cp:revision>
  <cp:lastPrinted>2026-07-09T09:00:00Z</cp:lastPrinted>
  <dcterms:created xsi:type="dcterms:W3CDTF">2021-10-16T09:20:00Z</dcterms:created>
  <dcterms:modified xsi:type="dcterms:W3CDTF">2026-07-14T10:38:00Z</dcterms:modified>
</cp:coreProperties>
</file>